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60" w:rsidRPr="007B111C" w:rsidRDefault="00572C60" w:rsidP="00580C16">
      <w:pPr>
        <w:spacing w:after="0"/>
        <w:jc w:val="center"/>
        <w:rPr>
          <w:rFonts w:ascii="Times New Roman" w:eastAsia="Times New Roman" w:hAnsi="Times New Roman"/>
          <w:b/>
          <w:sz w:val="28"/>
          <w:szCs w:val="28"/>
          <w:lang w:eastAsia="lt-LT"/>
        </w:rPr>
      </w:pPr>
      <w:r w:rsidRPr="007B111C">
        <w:rPr>
          <w:rFonts w:ascii="Times New Roman" w:eastAsia="Times New Roman" w:hAnsi="Times New Roman"/>
          <w:b/>
          <w:sz w:val="28"/>
          <w:szCs w:val="28"/>
          <w:lang w:eastAsia="lt-LT"/>
        </w:rPr>
        <w:t>VILNIAUS LOPŠELIS-DARŽELIS „AITVARAS“</w:t>
      </w:r>
    </w:p>
    <w:p w:rsidR="00572C60" w:rsidRPr="007B111C" w:rsidRDefault="00572C60" w:rsidP="00580C16">
      <w:pPr>
        <w:spacing w:after="0"/>
        <w:jc w:val="center"/>
        <w:rPr>
          <w:rFonts w:ascii="Times New Roman" w:eastAsia="Times New Roman" w:hAnsi="Times New Roman"/>
          <w:sz w:val="24"/>
          <w:szCs w:val="24"/>
          <w:lang w:eastAsia="lt-LT"/>
        </w:rPr>
      </w:pPr>
      <w:r w:rsidRPr="007B111C">
        <w:rPr>
          <w:rFonts w:ascii="Times New Roman" w:eastAsia="Times New Roman" w:hAnsi="Times New Roman"/>
          <w:b/>
          <w:sz w:val="28"/>
          <w:szCs w:val="28"/>
          <w:lang w:eastAsia="lt-LT"/>
        </w:rPr>
        <w:t>(Kodas 190032931)</w:t>
      </w:r>
    </w:p>
    <w:p w:rsidR="00572C60" w:rsidRPr="007B111C" w:rsidRDefault="00572C60" w:rsidP="00580C16">
      <w:pPr>
        <w:ind w:left="5184"/>
        <w:rPr>
          <w:rFonts w:ascii="Times New Roman" w:eastAsia="Times New Roman" w:hAnsi="Times New Roman"/>
          <w:sz w:val="24"/>
          <w:szCs w:val="24"/>
          <w:lang w:eastAsia="lt-LT"/>
        </w:rPr>
      </w:pPr>
    </w:p>
    <w:p w:rsidR="000107EF" w:rsidRPr="000107EF" w:rsidRDefault="000107EF" w:rsidP="000107EF">
      <w:pPr>
        <w:spacing w:after="0" w:line="276" w:lineRule="auto"/>
        <w:ind w:left="5184"/>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PATVIRTINTA</w:t>
      </w:r>
    </w:p>
    <w:p w:rsidR="000107EF" w:rsidRPr="000107EF" w:rsidRDefault="000107EF" w:rsidP="000107EF">
      <w:pPr>
        <w:spacing w:after="0" w:line="240" w:lineRule="auto"/>
        <w:ind w:left="5184"/>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Vilniaus lopšelio-darželio „Aitvaras“</w:t>
      </w:r>
    </w:p>
    <w:p w:rsidR="000107EF" w:rsidRPr="000107EF" w:rsidRDefault="000107EF" w:rsidP="000107EF">
      <w:pPr>
        <w:spacing w:after="0" w:line="240" w:lineRule="auto"/>
        <w:ind w:left="5184"/>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direktoriaus 2017 m. gruodžio 29 d.</w:t>
      </w:r>
    </w:p>
    <w:p w:rsidR="000107EF" w:rsidRPr="000107EF" w:rsidRDefault="000107EF" w:rsidP="000107EF">
      <w:pPr>
        <w:spacing w:after="0" w:line="240" w:lineRule="auto"/>
        <w:ind w:left="5184"/>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 xml:space="preserve">įsakymu Nr. V-96 </w:t>
      </w:r>
    </w:p>
    <w:p w:rsidR="008E39DD" w:rsidRDefault="008E39DD" w:rsidP="00580C16">
      <w:pPr>
        <w:spacing w:after="0" w:line="240" w:lineRule="auto"/>
        <w:ind w:left="5184"/>
        <w:rPr>
          <w:rFonts w:ascii="Times New Roman" w:eastAsia="Times New Roman" w:hAnsi="Times New Roman"/>
          <w:sz w:val="24"/>
          <w:szCs w:val="24"/>
          <w:lang w:eastAsia="lt-LT"/>
        </w:rPr>
      </w:pPr>
    </w:p>
    <w:p w:rsidR="004942E9" w:rsidRPr="007B111C" w:rsidRDefault="004942E9" w:rsidP="00580C16">
      <w:pPr>
        <w:spacing w:after="0" w:line="240" w:lineRule="auto"/>
        <w:ind w:left="5184"/>
        <w:rPr>
          <w:rFonts w:ascii="Times New Roman" w:eastAsia="Times New Roman" w:hAnsi="Times New Roman"/>
          <w:sz w:val="24"/>
          <w:szCs w:val="24"/>
          <w:lang w:eastAsia="lt-LT"/>
        </w:rPr>
      </w:pPr>
    </w:p>
    <w:p w:rsidR="00BB19F6" w:rsidRPr="00EF6DB5" w:rsidRDefault="00BB19F6" w:rsidP="00073FF2">
      <w:pPr>
        <w:pStyle w:val="Default"/>
        <w:spacing w:before="120" w:after="120"/>
        <w:jc w:val="center"/>
        <w:rPr>
          <w:b/>
          <w:bCs/>
          <w:color w:val="auto"/>
          <w:sz w:val="28"/>
          <w:szCs w:val="28"/>
        </w:rPr>
      </w:pPr>
      <w:r w:rsidRPr="00EF6DB5">
        <w:rPr>
          <w:b/>
          <w:bCs/>
          <w:color w:val="auto"/>
          <w:sz w:val="28"/>
          <w:szCs w:val="28"/>
        </w:rPr>
        <w:t>DARBUOTOJŲ ASMENS DUOMENŲ SAUGOJIMO POLITIKA</w:t>
      </w:r>
    </w:p>
    <w:p w:rsidR="000A4305" w:rsidRPr="00EF6DB5" w:rsidRDefault="000A4305" w:rsidP="00073FF2">
      <w:pPr>
        <w:pStyle w:val="Default"/>
        <w:spacing w:before="120" w:after="120"/>
        <w:jc w:val="both"/>
        <w:rPr>
          <w:color w:val="auto"/>
          <w:sz w:val="28"/>
          <w:szCs w:val="28"/>
        </w:rPr>
      </w:pPr>
    </w:p>
    <w:p w:rsidR="00E75D04" w:rsidRPr="000107EF" w:rsidRDefault="000107EF" w:rsidP="00073FF2">
      <w:pPr>
        <w:pStyle w:val="Default"/>
        <w:spacing w:before="120" w:after="120"/>
        <w:jc w:val="center"/>
        <w:rPr>
          <w:color w:val="auto"/>
        </w:rPr>
      </w:pPr>
      <w:r w:rsidRPr="000107EF">
        <w:rPr>
          <w:b/>
          <w:lang w:eastAsia="en-US"/>
        </w:rPr>
        <w:t xml:space="preserve">I. </w:t>
      </w:r>
      <w:r w:rsidR="00E75D04" w:rsidRPr="000107EF">
        <w:rPr>
          <w:b/>
          <w:lang w:eastAsia="en-US"/>
        </w:rPr>
        <w:t>BENDROSIOS NUOSTATOS</w:t>
      </w:r>
    </w:p>
    <w:p w:rsidR="000B0202" w:rsidRPr="009005C3" w:rsidRDefault="000B0202" w:rsidP="000107EF">
      <w:pPr>
        <w:pStyle w:val="Default"/>
        <w:spacing w:after="120"/>
        <w:ind w:firstLine="709"/>
        <w:jc w:val="both"/>
        <w:rPr>
          <w:color w:val="auto"/>
        </w:rPr>
      </w:pPr>
      <w:r w:rsidRPr="00E75D04">
        <w:rPr>
          <w:color w:val="auto"/>
          <w:sz w:val="22"/>
          <w:szCs w:val="22"/>
        </w:rPr>
        <w:t>1</w:t>
      </w:r>
      <w:r w:rsidRPr="009005C3">
        <w:rPr>
          <w:color w:val="auto"/>
        </w:rPr>
        <w:t>.</w:t>
      </w:r>
      <w:r w:rsidRPr="009005C3">
        <w:rPr>
          <w:i/>
          <w:color w:val="auto"/>
        </w:rPr>
        <w:t xml:space="preserve"> </w:t>
      </w:r>
      <w:r w:rsidR="003B72D1" w:rsidRPr="009005C3">
        <w:rPr>
          <w:color w:val="auto"/>
        </w:rPr>
        <w:t xml:space="preserve">Vilniaus </w:t>
      </w:r>
      <w:r w:rsidR="009005C3" w:rsidRPr="009005C3">
        <w:rPr>
          <w:color w:val="auto"/>
        </w:rPr>
        <w:t>lopšelis</w:t>
      </w:r>
      <w:r w:rsidR="000107EF">
        <w:rPr>
          <w:color w:val="auto"/>
        </w:rPr>
        <w:t>-</w:t>
      </w:r>
      <w:r w:rsidR="009005C3" w:rsidRPr="009005C3">
        <w:rPr>
          <w:color w:val="auto"/>
        </w:rPr>
        <w:t>darželis „</w:t>
      </w:r>
      <w:r w:rsidR="009711C1" w:rsidRPr="009005C3">
        <w:rPr>
          <w:color w:val="auto"/>
        </w:rPr>
        <w:t>Aitvaras“</w:t>
      </w:r>
      <w:r w:rsidR="009005C3" w:rsidRPr="009005C3">
        <w:rPr>
          <w:color w:val="auto"/>
        </w:rPr>
        <w:t xml:space="preserve"> </w:t>
      </w:r>
      <w:r w:rsidRPr="009005C3">
        <w:rPr>
          <w:color w:val="auto"/>
        </w:rPr>
        <w:t>(toliau – Įstaiga) d</w:t>
      </w:r>
      <w:r w:rsidR="00BB19F6" w:rsidRPr="009005C3">
        <w:rPr>
          <w:color w:val="auto"/>
        </w:rPr>
        <w:t xml:space="preserve">arbuotojų asmens duomenų saugojimo politika (toliau – Politika) </w:t>
      </w:r>
      <w:r w:rsidR="00E43F12" w:rsidRPr="009005C3">
        <w:rPr>
          <w:color w:val="auto"/>
        </w:rPr>
        <w:t xml:space="preserve">nustato darbuotojų asmens duomenų tvarkymo tikslus bei principus, </w:t>
      </w:r>
      <w:r w:rsidR="00BB19F6" w:rsidRPr="009005C3">
        <w:rPr>
          <w:color w:val="auto"/>
        </w:rPr>
        <w:t>reglamentuoja darbuotojų asmens duomenų rinkim</w:t>
      </w:r>
      <w:r w:rsidR="00E43F12" w:rsidRPr="009005C3">
        <w:rPr>
          <w:color w:val="auto"/>
        </w:rPr>
        <w:t xml:space="preserve">ą ir </w:t>
      </w:r>
      <w:r w:rsidR="00BB19F6" w:rsidRPr="009005C3">
        <w:rPr>
          <w:color w:val="auto"/>
        </w:rPr>
        <w:t>naudojim</w:t>
      </w:r>
      <w:r w:rsidR="00CD5580" w:rsidRPr="009005C3">
        <w:rPr>
          <w:color w:val="auto"/>
        </w:rPr>
        <w:t xml:space="preserve">ą, </w:t>
      </w:r>
      <w:r w:rsidR="00084EEB" w:rsidRPr="009005C3">
        <w:rPr>
          <w:color w:val="auto"/>
        </w:rPr>
        <w:t>saugumo užtikrinimo priemones</w:t>
      </w:r>
      <w:r w:rsidR="00E43F12" w:rsidRPr="009005C3">
        <w:rPr>
          <w:color w:val="auto"/>
        </w:rPr>
        <w:t>, darbuotojų teisių įgyvendinimą.</w:t>
      </w:r>
    </w:p>
    <w:p w:rsidR="00341AFD" w:rsidRPr="009005C3" w:rsidRDefault="000B0202" w:rsidP="000107EF">
      <w:pPr>
        <w:pStyle w:val="Default"/>
        <w:spacing w:after="240"/>
        <w:ind w:firstLine="709"/>
        <w:jc w:val="both"/>
        <w:rPr>
          <w:color w:val="auto"/>
        </w:rPr>
      </w:pPr>
      <w:r w:rsidRPr="009005C3">
        <w:rPr>
          <w:color w:val="auto"/>
        </w:rPr>
        <w:t xml:space="preserve">2. </w:t>
      </w:r>
      <w:r w:rsidR="00341AFD" w:rsidRPr="009005C3">
        <w:rPr>
          <w:color w:val="auto"/>
        </w:rPr>
        <w:t>Politik</w:t>
      </w:r>
      <w:r w:rsidRPr="009005C3">
        <w:rPr>
          <w:color w:val="auto"/>
        </w:rPr>
        <w:t xml:space="preserve">a parengta, vadovaujantis </w:t>
      </w:r>
      <w:r w:rsidR="00341AFD" w:rsidRPr="009005C3">
        <w:rPr>
          <w:color w:val="auto"/>
        </w:rPr>
        <w:t>2016 m. balandžio 27 d. Europos Parlamento ir Tarybos reglament</w:t>
      </w:r>
      <w:r w:rsidR="00CD5580" w:rsidRPr="009005C3">
        <w:rPr>
          <w:color w:val="auto"/>
        </w:rPr>
        <w:t>u</w:t>
      </w:r>
      <w:r w:rsidR="00341AFD" w:rsidRPr="009005C3">
        <w:rPr>
          <w:color w:val="auto"/>
        </w:rPr>
        <w:t xml:space="preserve"> (ES) Nr. 2016/679 (Bendr</w:t>
      </w:r>
      <w:r w:rsidR="00CD5580" w:rsidRPr="009005C3">
        <w:rPr>
          <w:color w:val="auto"/>
        </w:rPr>
        <w:t xml:space="preserve">uoju </w:t>
      </w:r>
      <w:r w:rsidR="00341AFD" w:rsidRPr="009005C3">
        <w:rPr>
          <w:color w:val="auto"/>
        </w:rPr>
        <w:t>duomenų apsaugos reglament</w:t>
      </w:r>
      <w:r w:rsidRPr="009005C3">
        <w:rPr>
          <w:color w:val="auto"/>
        </w:rPr>
        <w:t>u</w:t>
      </w:r>
      <w:r w:rsidR="00CD5580" w:rsidRPr="009005C3">
        <w:rPr>
          <w:color w:val="auto"/>
        </w:rPr>
        <w:t>)</w:t>
      </w:r>
      <w:r w:rsidRPr="009005C3">
        <w:rPr>
          <w:color w:val="auto"/>
        </w:rPr>
        <w:t xml:space="preserve">, </w:t>
      </w:r>
      <w:r w:rsidR="00341AFD" w:rsidRPr="009005C3">
        <w:rPr>
          <w:color w:val="auto"/>
        </w:rPr>
        <w:t xml:space="preserve"> Lietuvos Respublikos asmens duomenų teisinės apsaugos įstatym</w:t>
      </w:r>
      <w:r w:rsidRPr="009005C3">
        <w:rPr>
          <w:color w:val="auto"/>
        </w:rPr>
        <w:t>u,</w:t>
      </w:r>
      <w:r w:rsidR="00341AFD" w:rsidRPr="009005C3">
        <w:rPr>
          <w:color w:val="auto"/>
        </w:rPr>
        <w:t xml:space="preserve"> Darbo kodeks</w:t>
      </w:r>
      <w:r w:rsidRPr="009005C3">
        <w:rPr>
          <w:color w:val="auto"/>
        </w:rPr>
        <w:t>u i</w:t>
      </w:r>
      <w:r w:rsidR="00341AFD" w:rsidRPr="009005C3">
        <w:rPr>
          <w:color w:val="auto"/>
        </w:rPr>
        <w:t>r kit</w:t>
      </w:r>
      <w:r w:rsidRPr="009005C3">
        <w:rPr>
          <w:color w:val="auto"/>
        </w:rPr>
        <w:t xml:space="preserve">ais </w:t>
      </w:r>
      <w:r w:rsidR="00341AFD" w:rsidRPr="009005C3">
        <w:rPr>
          <w:color w:val="auto"/>
        </w:rPr>
        <w:t>asmens duomenų apsaugą reglamentuojanči</w:t>
      </w:r>
      <w:r w:rsidRPr="009005C3">
        <w:rPr>
          <w:color w:val="auto"/>
        </w:rPr>
        <w:t xml:space="preserve">ais </w:t>
      </w:r>
      <w:r w:rsidR="00341AFD" w:rsidRPr="009005C3">
        <w:rPr>
          <w:color w:val="auto"/>
        </w:rPr>
        <w:t>teisės aktuose.</w:t>
      </w:r>
    </w:p>
    <w:p w:rsidR="000107EF" w:rsidRPr="000107EF" w:rsidRDefault="000107EF" w:rsidP="00073FF2">
      <w:pPr>
        <w:pStyle w:val="Default"/>
        <w:spacing w:after="120"/>
        <w:jc w:val="center"/>
        <w:rPr>
          <w:b/>
          <w:bCs/>
          <w:color w:val="auto"/>
          <w:sz w:val="16"/>
          <w:szCs w:val="16"/>
        </w:rPr>
      </w:pPr>
    </w:p>
    <w:p w:rsidR="00BB19F6" w:rsidRPr="009005C3" w:rsidRDefault="000107EF" w:rsidP="00073FF2">
      <w:pPr>
        <w:pStyle w:val="Default"/>
        <w:spacing w:after="120"/>
        <w:jc w:val="center"/>
        <w:rPr>
          <w:color w:val="auto"/>
        </w:rPr>
      </w:pPr>
      <w:r>
        <w:rPr>
          <w:b/>
          <w:bCs/>
          <w:color w:val="auto"/>
        </w:rPr>
        <w:t xml:space="preserve">II. </w:t>
      </w:r>
      <w:r w:rsidR="00BB19F6" w:rsidRPr="009005C3">
        <w:rPr>
          <w:b/>
          <w:bCs/>
          <w:color w:val="auto"/>
        </w:rPr>
        <w:t>DARBUOTOJŲ ASMENS DUOMENŲ TVARKYMO PRINCIPAI</w:t>
      </w:r>
    </w:p>
    <w:p w:rsidR="00BB19F6" w:rsidRPr="009005C3" w:rsidRDefault="00FA28B0" w:rsidP="000107EF">
      <w:pPr>
        <w:pStyle w:val="Default"/>
        <w:spacing w:after="120"/>
        <w:ind w:firstLine="709"/>
        <w:jc w:val="both"/>
        <w:rPr>
          <w:color w:val="auto"/>
        </w:rPr>
      </w:pPr>
      <w:r w:rsidRPr="009005C3">
        <w:rPr>
          <w:color w:val="auto"/>
        </w:rPr>
        <w:t xml:space="preserve">3. </w:t>
      </w:r>
      <w:r w:rsidR="00E43F12" w:rsidRPr="009005C3">
        <w:rPr>
          <w:color w:val="auto"/>
        </w:rPr>
        <w:t>Įstaiga</w:t>
      </w:r>
      <w:r w:rsidR="00BB19F6" w:rsidRPr="009005C3">
        <w:rPr>
          <w:color w:val="auto"/>
        </w:rPr>
        <w:t xml:space="preserve">, tvarkydama darbuotojų asmens duomenis, vadovaujasi šiais principais: </w:t>
      </w:r>
    </w:p>
    <w:p w:rsidR="00BB19F6" w:rsidRPr="009005C3" w:rsidRDefault="00FA28B0" w:rsidP="000107EF">
      <w:pPr>
        <w:pStyle w:val="Default"/>
        <w:tabs>
          <w:tab w:val="left" w:pos="1134"/>
        </w:tabs>
        <w:spacing w:after="167"/>
        <w:ind w:firstLine="709"/>
        <w:rPr>
          <w:color w:val="auto"/>
        </w:rPr>
      </w:pPr>
      <w:r w:rsidRPr="009005C3">
        <w:rPr>
          <w:color w:val="auto"/>
        </w:rPr>
        <w:t>3</w:t>
      </w:r>
      <w:r w:rsidR="00BB19F6" w:rsidRPr="009005C3">
        <w:rPr>
          <w:color w:val="auto"/>
        </w:rPr>
        <w:t xml:space="preserve">.1. Darbuotojų asmens duomenis </w:t>
      </w:r>
      <w:r w:rsidR="00E43F12" w:rsidRPr="009005C3">
        <w:rPr>
          <w:color w:val="auto"/>
        </w:rPr>
        <w:t>Įstaiga</w:t>
      </w:r>
      <w:r w:rsidR="00BB19F6" w:rsidRPr="009005C3">
        <w:rPr>
          <w:color w:val="auto"/>
        </w:rPr>
        <w:t xml:space="preserve"> tvarko tik teisėtiems ir šioje </w:t>
      </w:r>
      <w:r w:rsidR="003C184B" w:rsidRPr="009005C3">
        <w:rPr>
          <w:color w:val="auto"/>
        </w:rPr>
        <w:t>P</w:t>
      </w:r>
      <w:r w:rsidR="00BB19F6" w:rsidRPr="009005C3">
        <w:rPr>
          <w:color w:val="auto"/>
        </w:rPr>
        <w:t xml:space="preserve">olitikoje apibrėžtiems tikslams pasiekti; </w:t>
      </w:r>
    </w:p>
    <w:p w:rsidR="00BB19F6" w:rsidRPr="009005C3" w:rsidRDefault="00FA28B0" w:rsidP="000107EF">
      <w:pPr>
        <w:pStyle w:val="Default"/>
        <w:spacing w:after="167"/>
        <w:ind w:firstLine="709"/>
        <w:jc w:val="both"/>
        <w:rPr>
          <w:color w:val="auto"/>
        </w:rPr>
      </w:pPr>
      <w:r w:rsidRPr="009005C3">
        <w:rPr>
          <w:color w:val="auto"/>
        </w:rPr>
        <w:t>3</w:t>
      </w:r>
      <w:r w:rsidR="00BB19F6" w:rsidRPr="009005C3">
        <w:rPr>
          <w:color w:val="auto"/>
        </w:rPr>
        <w:t xml:space="preserve">.2. Darbuotojų asmens duomenys yra tvarkomi tiksliai, sąžiningai ir teisėtai, laikantis teisės aktų reikalavimų; </w:t>
      </w:r>
    </w:p>
    <w:p w:rsidR="00BB19F6" w:rsidRPr="009005C3" w:rsidRDefault="00FA28B0" w:rsidP="000107EF">
      <w:pPr>
        <w:pStyle w:val="Default"/>
        <w:spacing w:after="167"/>
        <w:ind w:firstLine="709"/>
        <w:jc w:val="both"/>
        <w:rPr>
          <w:color w:val="auto"/>
        </w:rPr>
      </w:pPr>
      <w:r w:rsidRPr="009005C3">
        <w:rPr>
          <w:color w:val="auto"/>
        </w:rPr>
        <w:t>3</w:t>
      </w:r>
      <w:r w:rsidR="00BB19F6" w:rsidRPr="009005C3">
        <w:rPr>
          <w:color w:val="auto"/>
        </w:rPr>
        <w:t xml:space="preserve">.3. </w:t>
      </w:r>
      <w:r w:rsidR="00E43F12" w:rsidRPr="009005C3">
        <w:rPr>
          <w:color w:val="auto"/>
        </w:rPr>
        <w:t>Įstaiga</w:t>
      </w:r>
      <w:r w:rsidR="00BB19F6" w:rsidRPr="009005C3">
        <w:rPr>
          <w:color w:val="auto"/>
        </w:rPr>
        <w:t xml:space="preserve"> darbuotojų asmens duomenis tvarko taip, kad asmens duomenys būtų tikslūs</w:t>
      </w:r>
      <w:r w:rsidR="00084EEB" w:rsidRPr="009005C3">
        <w:rPr>
          <w:color w:val="auto"/>
        </w:rPr>
        <w:t>,</w:t>
      </w:r>
      <w:r w:rsidR="00BB19F6" w:rsidRPr="009005C3">
        <w:rPr>
          <w:color w:val="auto"/>
        </w:rPr>
        <w:t xml:space="preserve"> ir esant jų pasikeitimui nuolat atnaujinami; </w:t>
      </w:r>
    </w:p>
    <w:p w:rsidR="00BB19F6" w:rsidRPr="009005C3" w:rsidRDefault="00FA28B0" w:rsidP="000107EF">
      <w:pPr>
        <w:pStyle w:val="Default"/>
        <w:spacing w:after="167"/>
        <w:ind w:firstLine="709"/>
        <w:jc w:val="both"/>
        <w:rPr>
          <w:color w:val="auto"/>
        </w:rPr>
      </w:pPr>
      <w:r w:rsidRPr="009005C3">
        <w:rPr>
          <w:color w:val="auto"/>
        </w:rPr>
        <w:t>3</w:t>
      </w:r>
      <w:r w:rsidR="00BB19F6" w:rsidRPr="009005C3">
        <w:rPr>
          <w:color w:val="auto"/>
        </w:rPr>
        <w:t xml:space="preserve">.4. </w:t>
      </w:r>
      <w:r w:rsidR="00E43F12" w:rsidRPr="009005C3">
        <w:rPr>
          <w:color w:val="auto"/>
        </w:rPr>
        <w:t>Įstaiga</w:t>
      </w:r>
      <w:r w:rsidR="00BB19F6" w:rsidRPr="009005C3">
        <w:rPr>
          <w:color w:val="auto"/>
        </w:rPr>
        <w:t xml:space="preserve"> atlieka darbuotojų asmens duomenų tvarkymą tik ta apimtimi, kuri yra reikalinga darbuotojų asmens duomenų tvarkymo tikslams pasiekti; </w:t>
      </w:r>
    </w:p>
    <w:p w:rsidR="00BB19F6" w:rsidRPr="009005C3" w:rsidRDefault="00FA28B0" w:rsidP="000107EF">
      <w:pPr>
        <w:pStyle w:val="Default"/>
        <w:spacing w:after="240"/>
        <w:ind w:firstLine="709"/>
        <w:jc w:val="both"/>
        <w:rPr>
          <w:color w:val="auto"/>
        </w:rPr>
      </w:pPr>
      <w:r w:rsidRPr="009005C3">
        <w:rPr>
          <w:color w:val="auto"/>
        </w:rPr>
        <w:t>3</w:t>
      </w:r>
      <w:r w:rsidR="00BB19F6" w:rsidRPr="009005C3">
        <w:rPr>
          <w:color w:val="auto"/>
        </w:rPr>
        <w:t xml:space="preserve">.5. Darbuotojų asmens duomenys saugomi tokia forma, kad duomenų subjektų tapatybę būtų galima nustatyti ne ilgiau, negu to reikia tiems tikslams, dėl kurių šie duomenys buvo surinkti ir tvarkomi. </w:t>
      </w:r>
    </w:p>
    <w:p w:rsidR="000107EF" w:rsidRPr="000107EF" w:rsidRDefault="000107EF" w:rsidP="00073FF2">
      <w:pPr>
        <w:pStyle w:val="Default"/>
        <w:spacing w:after="120"/>
        <w:jc w:val="center"/>
        <w:rPr>
          <w:b/>
          <w:bCs/>
          <w:color w:val="auto"/>
          <w:sz w:val="16"/>
          <w:szCs w:val="16"/>
        </w:rPr>
      </w:pPr>
    </w:p>
    <w:p w:rsidR="00BB19F6" w:rsidRPr="009005C3" w:rsidRDefault="000107EF" w:rsidP="00073FF2">
      <w:pPr>
        <w:pStyle w:val="Default"/>
        <w:spacing w:after="120"/>
        <w:jc w:val="center"/>
        <w:rPr>
          <w:color w:val="auto"/>
        </w:rPr>
      </w:pPr>
      <w:r>
        <w:rPr>
          <w:b/>
          <w:bCs/>
          <w:color w:val="auto"/>
        </w:rPr>
        <w:t xml:space="preserve">III. </w:t>
      </w:r>
      <w:r w:rsidR="00BB19F6" w:rsidRPr="009005C3">
        <w:rPr>
          <w:b/>
          <w:bCs/>
          <w:color w:val="auto"/>
        </w:rPr>
        <w:t>DARBUOTOJŲ ASMENS DUOMENŲ TVARKYMO TIKSLAI</w:t>
      </w:r>
    </w:p>
    <w:p w:rsidR="00BB19F6" w:rsidRPr="009005C3" w:rsidRDefault="00FA28B0" w:rsidP="000107EF">
      <w:pPr>
        <w:pStyle w:val="Default"/>
        <w:spacing w:after="120"/>
        <w:ind w:firstLine="709"/>
        <w:jc w:val="both"/>
        <w:rPr>
          <w:color w:val="auto"/>
        </w:rPr>
      </w:pPr>
      <w:r w:rsidRPr="009005C3">
        <w:rPr>
          <w:color w:val="auto"/>
        </w:rPr>
        <w:t>4</w:t>
      </w:r>
      <w:r w:rsidR="00BB19F6" w:rsidRPr="009005C3">
        <w:rPr>
          <w:color w:val="auto"/>
        </w:rPr>
        <w:t xml:space="preserve">. Darbuotojų asmens duomenys yra tvarkomi šiais tikslais: </w:t>
      </w:r>
    </w:p>
    <w:p w:rsidR="00BB19F6" w:rsidRPr="009005C3" w:rsidRDefault="00FA28B0" w:rsidP="000107EF">
      <w:pPr>
        <w:pStyle w:val="Default"/>
        <w:spacing w:after="164"/>
        <w:ind w:left="284" w:firstLine="425"/>
        <w:jc w:val="both"/>
        <w:rPr>
          <w:color w:val="auto"/>
        </w:rPr>
      </w:pPr>
      <w:r w:rsidRPr="009005C3">
        <w:rPr>
          <w:color w:val="auto"/>
        </w:rPr>
        <w:t>4</w:t>
      </w:r>
      <w:r w:rsidR="00BB19F6" w:rsidRPr="009005C3">
        <w:rPr>
          <w:color w:val="auto"/>
        </w:rPr>
        <w:t xml:space="preserve">.1. </w:t>
      </w:r>
      <w:r w:rsidRPr="009005C3">
        <w:rPr>
          <w:color w:val="auto"/>
        </w:rPr>
        <w:t>d</w:t>
      </w:r>
      <w:r w:rsidR="00BB19F6" w:rsidRPr="009005C3">
        <w:rPr>
          <w:bCs/>
          <w:color w:val="auto"/>
        </w:rPr>
        <w:t>arbo sutarčių sudarymo, vykdymo ir apskaitos</w:t>
      </w:r>
      <w:r w:rsidR="00F90521" w:rsidRPr="009005C3">
        <w:rPr>
          <w:bCs/>
          <w:color w:val="auto"/>
        </w:rPr>
        <w:t xml:space="preserve"> tikslais</w:t>
      </w:r>
      <w:r w:rsidR="00BB19F6" w:rsidRPr="009005C3">
        <w:rPr>
          <w:bCs/>
          <w:color w:val="auto"/>
        </w:rPr>
        <w:t xml:space="preserve">; </w:t>
      </w:r>
    </w:p>
    <w:p w:rsidR="00BB19F6" w:rsidRPr="009005C3" w:rsidRDefault="00FA28B0" w:rsidP="000107EF">
      <w:pPr>
        <w:pStyle w:val="Default"/>
        <w:spacing w:after="164"/>
        <w:ind w:firstLine="709"/>
        <w:jc w:val="both"/>
        <w:rPr>
          <w:color w:val="auto"/>
        </w:rPr>
      </w:pPr>
      <w:r w:rsidRPr="009005C3">
        <w:rPr>
          <w:color w:val="auto"/>
        </w:rPr>
        <w:t>4</w:t>
      </w:r>
      <w:r w:rsidR="00BB19F6" w:rsidRPr="009005C3">
        <w:rPr>
          <w:color w:val="auto"/>
        </w:rPr>
        <w:t xml:space="preserve">.2. </w:t>
      </w:r>
      <w:r w:rsidR="00BB19F6" w:rsidRPr="009005C3">
        <w:rPr>
          <w:bCs/>
          <w:color w:val="auto"/>
        </w:rPr>
        <w:t>darbdavio pareigų, nustatytų teisės aktuose, tinkamam vykdymui</w:t>
      </w:r>
      <w:r w:rsidR="00C72FAC" w:rsidRPr="009005C3">
        <w:rPr>
          <w:bCs/>
          <w:color w:val="auto"/>
        </w:rPr>
        <w:t xml:space="preserve">, </w:t>
      </w:r>
      <w:r w:rsidR="00C34372" w:rsidRPr="009005C3">
        <w:rPr>
          <w:bCs/>
          <w:color w:val="auto"/>
        </w:rPr>
        <w:t xml:space="preserve">nustatytos </w:t>
      </w:r>
      <w:r w:rsidR="00C72FAC" w:rsidRPr="009005C3">
        <w:rPr>
          <w:bCs/>
          <w:color w:val="auto"/>
        </w:rPr>
        <w:t xml:space="preserve">mokestinės lengvatos </w:t>
      </w:r>
      <w:r w:rsidR="00C34372" w:rsidRPr="009005C3">
        <w:rPr>
          <w:bCs/>
          <w:color w:val="auto"/>
        </w:rPr>
        <w:t>taikymui</w:t>
      </w:r>
      <w:r w:rsidR="00BB19F6" w:rsidRPr="009005C3">
        <w:rPr>
          <w:bCs/>
          <w:color w:val="auto"/>
        </w:rPr>
        <w:t xml:space="preserve">; </w:t>
      </w:r>
    </w:p>
    <w:p w:rsidR="00BB19F6" w:rsidRPr="009005C3" w:rsidRDefault="00FA28B0" w:rsidP="000107EF">
      <w:pPr>
        <w:pStyle w:val="Default"/>
        <w:spacing w:after="164"/>
        <w:ind w:left="284" w:firstLine="425"/>
        <w:jc w:val="both"/>
        <w:rPr>
          <w:color w:val="auto"/>
        </w:rPr>
      </w:pPr>
      <w:r w:rsidRPr="009005C3">
        <w:rPr>
          <w:color w:val="auto"/>
        </w:rPr>
        <w:lastRenderedPageBreak/>
        <w:t>4</w:t>
      </w:r>
      <w:r w:rsidR="00BB19F6" w:rsidRPr="009005C3">
        <w:rPr>
          <w:color w:val="auto"/>
        </w:rPr>
        <w:t xml:space="preserve">.3. </w:t>
      </w:r>
      <w:r w:rsidRPr="009005C3">
        <w:rPr>
          <w:color w:val="auto"/>
        </w:rPr>
        <w:t>t</w:t>
      </w:r>
      <w:r w:rsidR="00BB19F6" w:rsidRPr="009005C3">
        <w:rPr>
          <w:bCs/>
          <w:color w:val="auto"/>
        </w:rPr>
        <w:t xml:space="preserve">inkamai komunikacijai su darbuotojais ne darbo metu palaikyti; </w:t>
      </w:r>
    </w:p>
    <w:p w:rsidR="00BB19F6" w:rsidRPr="009005C3" w:rsidRDefault="00FA28B0" w:rsidP="000107EF">
      <w:pPr>
        <w:pStyle w:val="Default"/>
        <w:spacing w:after="164"/>
        <w:ind w:left="284" w:firstLine="425"/>
        <w:jc w:val="both"/>
        <w:rPr>
          <w:bCs/>
          <w:color w:val="auto"/>
        </w:rPr>
      </w:pPr>
      <w:r w:rsidRPr="009005C3">
        <w:rPr>
          <w:color w:val="auto"/>
        </w:rPr>
        <w:t>4</w:t>
      </w:r>
      <w:r w:rsidR="00BB19F6" w:rsidRPr="009005C3">
        <w:rPr>
          <w:color w:val="auto"/>
        </w:rPr>
        <w:t xml:space="preserve">.4. </w:t>
      </w:r>
      <w:r w:rsidRPr="009005C3">
        <w:rPr>
          <w:color w:val="auto"/>
        </w:rPr>
        <w:t>t</w:t>
      </w:r>
      <w:r w:rsidR="00BB19F6" w:rsidRPr="009005C3">
        <w:rPr>
          <w:bCs/>
          <w:color w:val="auto"/>
        </w:rPr>
        <w:t xml:space="preserve">inkamoms darbo sąlygoms užtikrinti; </w:t>
      </w:r>
    </w:p>
    <w:p w:rsidR="00FA28B0" w:rsidRPr="009005C3" w:rsidRDefault="00FA28B0" w:rsidP="000107EF">
      <w:pPr>
        <w:pStyle w:val="Default"/>
        <w:spacing w:after="164"/>
        <w:ind w:left="284" w:firstLine="425"/>
        <w:jc w:val="both"/>
        <w:rPr>
          <w:color w:val="auto"/>
        </w:rPr>
      </w:pPr>
      <w:r w:rsidRPr="009005C3">
        <w:rPr>
          <w:bCs/>
          <w:color w:val="auto"/>
        </w:rPr>
        <w:t xml:space="preserve">4.5. </w:t>
      </w:r>
      <w:r w:rsidRPr="009005C3">
        <w:rPr>
          <w:color w:val="auto"/>
        </w:rPr>
        <w:t>vidaus administravimo veiklai užtikrinti;</w:t>
      </w:r>
    </w:p>
    <w:p w:rsidR="00FA28B0" w:rsidRPr="009005C3" w:rsidRDefault="00FA28B0" w:rsidP="000107EF">
      <w:pPr>
        <w:pStyle w:val="Default"/>
        <w:spacing w:after="164"/>
        <w:ind w:firstLine="709"/>
        <w:jc w:val="both"/>
        <w:rPr>
          <w:color w:val="auto"/>
          <w:shd w:val="clear" w:color="auto" w:fill="FFFFFF"/>
        </w:rPr>
      </w:pPr>
      <w:r w:rsidRPr="009005C3">
        <w:rPr>
          <w:color w:val="auto"/>
        </w:rPr>
        <w:t xml:space="preserve">4.6. siekiant užtikrinti </w:t>
      </w:r>
      <w:r w:rsidRPr="009005C3">
        <w:rPr>
          <w:color w:val="auto"/>
          <w:shd w:val="clear" w:color="auto" w:fill="FFFFFF"/>
        </w:rPr>
        <w:t>visuomenės saugumą, viešąją tvarką, apginti asmenų gyvybę, sveikatą, turtą ir kitas asmenų teises bei laisves;</w:t>
      </w:r>
    </w:p>
    <w:p w:rsidR="00FA28B0" w:rsidRPr="009005C3" w:rsidRDefault="00FA28B0" w:rsidP="000107EF">
      <w:pPr>
        <w:pStyle w:val="Default"/>
        <w:spacing w:after="164"/>
        <w:ind w:firstLine="709"/>
        <w:jc w:val="both"/>
        <w:rPr>
          <w:color w:val="auto"/>
        </w:rPr>
      </w:pPr>
      <w:r w:rsidRPr="009005C3">
        <w:rPr>
          <w:color w:val="auto"/>
          <w:shd w:val="clear" w:color="auto" w:fill="FFFFFF"/>
        </w:rPr>
        <w:t>4.7. asmens duomenis reikia tvarkyti dėl teisėto intereso, kurio siekia Įstaiga</w:t>
      </w:r>
      <w:r w:rsidR="00CD5580" w:rsidRPr="009005C3">
        <w:rPr>
          <w:color w:val="auto"/>
          <w:shd w:val="clear" w:color="auto" w:fill="FFFFFF"/>
        </w:rPr>
        <w:t xml:space="preserve">, </w:t>
      </w:r>
      <w:r w:rsidR="00C34372" w:rsidRPr="009005C3">
        <w:rPr>
          <w:color w:val="auto"/>
          <w:shd w:val="clear" w:color="auto" w:fill="FFFFFF"/>
        </w:rPr>
        <w:t>jei</w:t>
      </w:r>
      <w:r w:rsidR="00CD5580" w:rsidRPr="009005C3">
        <w:rPr>
          <w:color w:val="auto"/>
          <w:shd w:val="clear" w:color="auto" w:fill="FFFFFF"/>
        </w:rPr>
        <w:t xml:space="preserve"> </w:t>
      </w:r>
      <w:r w:rsidRPr="009005C3">
        <w:rPr>
          <w:color w:val="auto"/>
          <w:shd w:val="clear" w:color="auto" w:fill="FFFFFF"/>
        </w:rPr>
        <w:t>duomenų subjekto interesai nėra svarbesni</w:t>
      </w:r>
      <w:r w:rsidR="002B5CD3" w:rsidRPr="009005C3">
        <w:rPr>
          <w:color w:val="auto"/>
          <w:shd w:val="clear" w:color="auto" w:fill="FFFFFF"/>
        </w:rPr>
        <w:t>.</w:t>
      </w:r>
    </w:p>
    <w:p w:rsidR="000107EF" w:rsidRPr="000107EF" w:rsidRDefault="000107EF" w:rsidP="00073FF2">
      <w:pPr>
        <w:pStyle w:val="Default"/>
        <w:spacing w:after="120"/>
        <w:jc w:val="center"/>
        <w:rPr>
          <w:b/>
          <w:bCs/>
          <w:color w:val="auto"/>
          <w:sz w:val="16"/>
          <w:szCs w:val="16"/>
          <w:lang w:eastAsia="en-US"/>
        </w:rPr>
      </w:pPr>
    </w:p>
    <w:p w:rsidR="00FA28B0" w:rsidRPr="009005C3" w:rsidRDefault="000107EF" w:rsidP="00073FF2">
      <w:pPr>
        <w:pStyle w:val="Default"/>
        <w:spacing w:after="120"/>
        <w:jc w:val="center"/>
        <w:rPr>
          <w:color w:val="auto"/>
        </w:rPr>
      </w:pPr>
      <w:r>
        <w:rPr>
          <w:b/>
          <w:bCs/>
          <w:color w:val="auto"/>
          <w:lang w:eastAsia="en-US"/>
        </w:rPr>
        <w:t xml:space="preserve">IV. </w:t>
      </w:r>
      <w:r w:rsidR="002B5CD3" w:rsidRPr="009005C3">
        <w:rPr>
          <w:b/>
          <w:bCs/>
          <w:color w:val="auto"/>
          <w:lang w:eastAsia="en-US"/>
        </w:rPr>
        <w:t>TVARKOMI DARBUOTOJŲ ASMENS DUOMENYS</w:t>
      </w:r>
    </w:p>
    <w:p w:rsidR="002B5CD3" w:rsidRPr="009005C3" w:rsidRDefault="002B5CD3" w:rsidP="000107EF">
      <w:pPr>
        <w:pStyle w:val="Default"/>
        <w:spacing w:after="120"/>
        <w:ind w:firstLine="709"/>
        <w:jc w:val="both"/>
        <w:rPr>
          <w:color w:val="auto"/>
        </w:rPr>
      </w:pPr>
      <w:r w:rsidRPr="009005C3">
        <w:rPr>
          <w:color w:val="auto"/>
        </w:rPr>
        <w:t>5.</w:t>
      </w:r>
      <w:r w:rsidR="00BB19F6" w:rsidRPr="009005C3">
        <w:rPr>
          <w:color w:val="auto"/>
        </w:rPr>
        <w:t xml:space="preserve"> </w:t>
      </w:r>
      <w:r w:rsidR="00BB19F6" w:rsidRPr="009005C3">
        <w:rPr>
          <w:b/>
          <w:color w:val="auto"/>
        </w:rPr>
        <w:t>Darbo sutarčių sudarymo, vykdymo ir apskaitos tikslais</w:t>
      </w:r>
      <w:r w:rsidRPr="009005C3">
        <w:rPr>
          <w:color w:val="auto"/>
        </w:rPr>
        <w:t xml:space="preserve">, </w:t>
      </w:r>
      <w:r w:rsidR="00BB19F6" w:rsidRPr="009005C3">
        <w:rPr>
          <w:color w:val="auto"/>
        </w:rPr>
        <w:t xml:space="preserve">yra tvarkomi </w:t>
      </w:r>
      <w:r w:rsidRPr="009005C3">
        <w:rPr>
          <w:color w:val="auto"/>
        </w:rPr>
        <w:t xml:space="preserve">šie </w:t>
      </w:r>
      <w:r w:rsidR="00BB19F6" w:rsidRPr="009005C3">
        <w:rPr>
          <w:color w:val="auto"/>
        </w:rPr>
        <w:t xml:space="preserve">darbuotojų </w:t>
      </w:r>
      <w:r w:rsidRPr="009005C3">
        <w:rPr>
          <w:color w:val="auto"/>
        </w:rPr>
        <w:t>duomenys:</w:t>
      </w:r>
    </w:p>
    <w:p w:rsidR="000107EF" w:rsidRDefault="00BB19F6" w:rsidP="000107EF">
      <w:pPr>
        <w:pStyle w:val="Default"/>
        <w:numPr>
          <w:ilvl w:val="0"/>
          <w:numId w:val="7"/>
        </w:numPr>
        <w:tabs>
          <w:tab w:val="left" w:pos="993"/>
        </w:tabs>
        <w:ind w:left="567" w:firstLine="142"/>
        <w:jc w:val="both"/>
        <w:rPr>
          <w:color w:val="auto"/>
        </w:rPr>
      </w:pPr>
      <w:r w:rsidRPr="009005C3">
        <w:rPr>
          <w:color w:val="auto"/>
        </w:rPr>
        <w:t xml:space="preserve">vardai ir pavardės, </w:t>
      </w:r>
    </w:p>
    <w:p w:rsidR="000107EF" w:rsidRDefault="00BB19F6" w:rsidP="000107EF">
      <w:pPr>
        <w:pStyle w:val="Default"/>
        <w:numPr>
          <w:ilvl w:val="0"/>
          <w:numId w:val="7"/>
        </w:numPr>
        <w:tabs>
          <w:tab w:val="left" w:pos="993"/>
        </w:tabs>
        <w:ind w:left="567" w:firstLine="142"/>
        <w:jc w:val="both"/>
        <w:rPr>
          <w:color w:val="auto"/>
        </w:rPr>
      </w:pPr>
      <w:r w:rsidRPr="000107EF">
        <w:rPr>
          <w:color w:val="auto"/>
        </w:rPr>
        <w:t xml:space="preserve">gimimo datos, </w:t>
      </w:r>
    </w:p>
    <w:p w:rsidR="000107EF" w:rsidRDefault="00BB19F6" w:rsidP="000107EF">
      <w:pPr>
        <w:pStyle w:val="Default"/>
        <w:numPr>
          <w:ilvl w:val="0"/>
          <w:numId w:val="7"/>
        </w:numPr>
        <w:tabs>
          <w:tab w:val="left" w:pos="993"/>
        </w:tabs>
        <w:ind w:left="567" w:firstLine="142"/>
        <w:jc w:val="both"/>
        <w:rPr>
          <w:color w:val="auto"/>
        </w:rPr>
      </w:pPr>
      <w:r w:rsidRPr="000107EF">
        <w:rPr>
          <w:color w:val="auto"/>
        </w:rPr>
        <w:t xml:space="preserve">banko sąskaitų numeriai, į kurias yra vedamas darbo užmokestis, </w:t>
      </w:r>
    </w:p>
    <w:p w:rsidR="00BB19F6" w:rsidRDefault="00BB19F6" w:rsidP="000107EF">
      <w:pPr>
        <w:pStyle w:val="Default"/>
        <w:numPr>
          <w:ilvl w:val="0"/>
          <w:numId w:val="7"/>
        </w:numPr>
        <w:tabs>
          <w:tab w:val="left" w:pos="993"/>
        </w:tabs>
        <w:ind w:left="567" w:firstLine="142"/>
        <w:jc w:val="both"/>
        <w:rPr>
          <w:color w:val="auto"/>
        </w:rPr>
      </w:pPr>
      <w:r w:rsidRPr="000107EF">
        <w:rPr>
          <w:color w:val="auto"/>
        </w:rPr>
        <w:t xml:space="preserve">socialinio draudimo numeris. </w:t>
      </w:r>
    </w:p>
    <w:p w:rsidR="000107EF" w:rsidRPr="000107EF" w:rsidRDefault="000107EF" w:rsidP="000107EF">
      <w:pPr>
        <w:pStyle w:val="Default"/>
        <w:tabs>
          <w:tab w:val="left" w:pos="993"/>
        </w:tabs>
        <w:ind w:left="709"/>
        <w:jc w:val="both"/>
        <w:rPr>
          <w:color w:val="auto"/>
          <w:sz w:val="18"/>
          <w:szCs w:val="18"/>
        </w:rPr>
      </w:pPr>
    </w:p>
    <w:p w:rsidR="00C72FAC" w:rsidRPr="009005C3" w:rsidRDefault="000107EF" w:rsidP="000107EF">
      <w:pPr>
        <w:pStyle w:val="Default"/>
        <w:spacing w:after="120"/>
        <w:ind w:firstLine="709"/>
        <w:jc w:val="both"/>
        <w:rPr>
          <w:color w:val="auto"/>
        </w:rPr>
      </w:pPr>
      <w:r>
        <w:rPr>
          <w:color w:val="auto"/>
        </w:rPr>
        <w:t>6</w:t>
      </w:r>
      <w:r w:rsidR="00C72FAC" w:rsidRPr="009005C3">
        <w:rPr>
          <w:color w:val="auto"/>
        </w:rPr>
        <w:t xml:space="preserve">. </w:t>
      </w:r>
      <w:r w:rsidR="00C72FAC" w:rsidRPr="009005C3">
        <w:rPr>
          <w:b/>
          <w:color w:val="auto"/>
        </w:rPr>
        <w:t>Tinkamos komunikacijos su darbuotojais ne darbo metu tikslu</w:t>
      </w:r>
      <w:r>
        <w:rPr>
          <w:color w:val="auto"/>
        </w:rPr>
        <w:t xml:space="preserve"> yra tvarkomi darbuotojų</w:t>
      </w:r>
      <w:r w:rsidR="00C72FAC" w:rsidRPr="009005C3">
        <w:rPr>
          <w:color w:val="auto"/>
        </w:rPr>
        <w:t>:</w:t>
      </w:r>
    </w:p>
    <w:p w:rsidR="000107EF" w:rsidRDefault="00C72FAC" w:rsidP="000107EF">
      <w:pPr>
        <w:pStyle w:val="Default"/>
        <w:numPr>
          <w:ilvl w:val="0"/>
          <w:numId w:val="8"/>
        </w:numPr>
        <w:tabs>
          <w:tab w:val="left" w:pos="993"/>
        </w:tabs>
        <w:ind w:hanging="11"/>
        <w:jc w:val="both"/>
        <w:rPr>
          <w:color w:val="auto"/>
        </w:rPr>
      </w:pPr>
      <w:r w:rsidRPr="009005C3">
        <w:rPr>
          <w:color w:val="auto"/>
        </w:rPr>
        <w:t xml:space="preserve">gyvenamosios vietos adresai, </w:t>
      </w:r>
    </w:p>
    <w:p w:rsidR="000107EF" w:rsidRDefault="00C72FAC" w:rsidP="000107EF">
      <w:pPr>
        <w:pStyle w:val="Default"/>
        <w:numPr>
          <w:ilvl w:val="0"/>
          <w:numId w:val="8"/>
        </w:numPr>
        <w:tabs>
          <w:tab w:val="left" w:pos="993"/>
        </w:tabs>
        <w:ind w:hanging="11"/>
        <w:jc w:val="both"/>
        <w:rPr>
          <w:color w:val="auto"/>
        </w:rPr>
      </w:pPr>
      <w:r w:rsidRPr="000107EF">
        <w:rPr>
          <w:color w:val="auto"/>
        </w:rPr>
        <w:t xml:space="preserve">asmeniniai telefono numeriai, </w:t>
      </w:r>
    </w:p>
    <w:p w:rsidR="00C72FAC" w:rsidRDefault="00C72FAC" w:rsidP="000107EF">
      <w:pPr>
        <w:pStyle w:val="Default"/>
        <w:numPr>
          <w:ilvl w:val="0"/>
          <w:numId w:val="8"/>
        </w:numPr>
        <w:tabs>
          <w:tab w:val="left" w:pos="993"/>
        </w:tabs>
        <w:ind w:hanging="11"/>
        <w:jc w:val="both"/>
        <w:rPr>
          <w:color w:val="auto"/>
        </w:rPr>
      </w:pPr>
      <w:r w:rsidRPr="000107EF">
        <w:rPr>
          <w:color w:val="auto"/>
        </w:rPr>
        <w:t xml:space="preserve">asmeniniai elektroninio pašto adresai. </w:t>
      </w:r>
    </w:p>
    <w:p w:rsidR="000107EF" w:rsidRPr="000107EF" w:rsidRDefault="000107EF" w:rsidP="000107EF">
      <w:pPr>
        <w:pStyle w:val="Default"/>
        <w:tabs>
          <w:tab w:val="left" w:pos="993"/>
        </w:tabs>
        <w:ind w:left="720"/>
        <w:jc w:val="both"/>
        <w:rPr>
          <w:color w:val="auto"/>
          <w:sz w:val="16"/>
          <w:szCs w:val="16"/>
        </w:rPr>
      </w:pPr>
    </w:p>
    <w:p w:rsidR="00C72FAC" w:rsidRPr="009005C3" w:rsidRDefault="000107EF" w:rsidP="000107EF">
      <w:pPr>
        <w:pStyle w:val="Default"/>
        <w:spacing w:after="120"/>
        <w:ind w:firstLine="709"/>
        <w:jc w:val="both"/>
        <w:rPr>
          <w:color w:val="auto"/>
        </w:rPr>
      </w:pPr>
      <w:r>
        <w:rPr>
          <w:color w:val="auto"/>
        </w:rPr>
        <w:t>7</w:t>
      </w:r>
      <w:r w:rsidR="00BB19F6" w:rsidRPr="009005C3">
        <w:rPr>
          <w:color w:val="auto"/>
        </w:rPr>
        <w:t xml:space="preserve">. </w:t>
      </w:r>
      <w:r w:rsidR="00BB19F6" w:rsidRPr="009005C3">
        <w:rPr>
          <w:b/>
          <w:color w:val="auto"/>
        </w:rPr>
        <w:t>darbdavio pareigų, nustatytų teisės aktuose, tinkamo vykdymo tikslu</w:t>
      </w:r>
      <w:r w:rsidR="00C72FAC" w:rsidRPr="009005C3">
        <w:rPr>
          <w:b/>
          <w:color w:val="auto"/>
        </w:rPr>
        <w:t xml:space="preserve">, </w:t>
      </w:r>
      <w:r w:rsidR="00C34372" w:rsidRPr="009005C3">
        <w:rPr>
          <w:b/>
          <w:bCs/>
          <w:color w:val="auto"/>
        </w:rPr>
        <w:t xml:space="preserve">nustatytos  mokestinės lengvatos pritaikymo </w:t>
      </w:r>
      <w:r w:rsidR="00CD5580" w:rsidRPr="009005C3">
        <w:rPr>
          <w:b/>
          <w:bCs/>
          <w:color w:val="auto"/>
        </w:rPr>
        <w:t>tiksl</w:t>
      </w:r>
      <w:r w:rsidR="00C34372" w:rsidRPr="009005C3">
        <w:rPr>
          <w:b/>
          <w:bCs/>
          <w:color w:val="auto"/>
        </w:rPr>
        <w:t>u</w:t>
      </w:r>
      <w:r w:rsidR="00C72FAC" w:rsidRPr="009005C3">
        <w:rPr>
          <w:b/>
          <w:bCs/>
          <w:color w:val="auto"/>
        </w:rPr>
        <w:t xml:space="preserve"> </w:t>
      </w:r>
      <w:r w:rsidR="00C72FAC" w:rsidRPr="009005C3">
        <w:rPr>
          <w:bCs/>
          <w:color w:val="auto"/>
        </w:rPr>
        <w:t>y</w:t>
      </w:r>
      <w:r w:rsidR="00BB19F6" w:rsidRPr="009005C3">
        <w:rPr>
          <w:color w:val="auto"/>
        </w:rPr>
        <w:t>ra tvarkomi</w:t>
      </w:r>
      <w:r w:rsidR="00C72FAC" w:rsidRPr="009005C3">
        <w:rPr>
          <w:color w:val="auto"/>
        </w:rPr>
        <w:t>:</w:t>
      </w:r>
    </w:p>
    <w:p w:rsidR="000107EF" w:rsidRDefault="00BB19F6" w:rsidP="000107EF">
      <w:pPr>
        <w:pStyle w:val="Default"/>
        <w:numPr>
          <w:ilvl w:val="0"/>
          <w:numId w:val="9"/>
        </w:numPr>
        <w:tabs>
          <w:tab w:val="left" w:pos="993"/>
        </w:tabs>
        <w:ind w:hanging="11"/>
        <w:jc w:val="both"/>
        <w:rPr>
          <w:color w:val="auto"/>
        </w:rPr>
      </w:pPr>
      <w:r w:rsidRPr="009005C3">
        <w:rPr>
          <w:color w:val="auto"/>
        </w:rPr>
        <w:t xml:space="preserve">darbuotojų asmens kodai, </w:t>
      </w:r>
    </w:p>
    <w:p w:rsidR="000107EF" w:rsidRDefault="00E75D04" w:rsidP="000107EF">
      <w:pPr>
        <w:pStyle w:val="Default"/>
        <w:numPr>
          <w:ilvl w:val="0"/>
          <w:numId w:val="9"/>
        </w:numPr>
        <w:tabs>
          <w:tab w:val="left" w:pos="993"/>
        </w:tabs>
        <w:ind w:hanging="11"/>
        <w:jc w:val="both"/>
        <w:rPr>
          <w:color w:val="auto"/>
        </w:rPr>
      </w:pPr>
      <w:r w:rsidRPr="000107EF">
        <w:rPr>
          <w:color w:val="auto"/>
        </w:rPr>
        <w:t xml:space="preserve">informacija apie </w:t>
      </w:r>
      <w:r w:rsidR="005A04A3" w:rsidRPr="000107EF">
        <w:rPr>
          <w:color w:val="auto"/>
        </w:rPr>
        <w:t xml:space="preserve">darbuotojų </w:t>
      </w:r>
      <w:r w:rsidR="00F44283" w:rsidRPr="000107EF">
        <w:rPr>
          <w:color w:val="auto"/>
        </w:rPr>
        <w:t>įgyt</w:t>
      </w:r>
      <w:r w:rsidRPr="000107EF">
        <w:rPr>
          <w:color w:val="auto"/>
        </w:rPr>
        <w:t>ą</w:t>
      </w:r>
      <w:r w:rsidR="00F44283" w:rsidRPr="000107EF">
        <w:rPr>
          <w:color w:val="auto"/>
        </w:rPr>
        <w:t xml:space="preserve"> </w:t>
      </w:r>
      <w:r w:rsidR="005A04A3" w:rsidRPr="000107EF">
        <w:rPr>
          <w:color w:val="auto"/>
        </w:rPr>
        <w:t>išsilavinimą</w:t>
      </w:r>
      <w:r w:rsidR="00F44283" w:rsidRPr="000107EF">
        <w:rPr>
          <w:color w:val="auto"/>
        </w:rPr>
        <w:t>,</w:t>
      </w:r>
    </w:p>
    <w:p w:rsidR="00BB19F6" w:rsidRDefault="00BB19F6" w:rsidP="000107EF">
      <w:pPr>
        <w:pStyle w:val="Default"/>
        <w:numPr>
          <w:ilvl w:val="0"/>
          <w:numId w:val="9"/>
        </w:numPr>
        <w:tabs>
          <w:tab w:val="left" w:pos="993"/>
        </w:tabs>
        <w:ind w:hanging="11"/>
        <w:jc w:val="both"/>
        <w:rPr>
          <w:color w:val="auto"/>
        </w:rPr>
      </w:pPr>
      <w:r w:rsidRPr="000107EF">
        <w:rPr>
          <w:color w:val="auto"/>
        </w:rPr>
        <w:t>informacija apie darbuotojų šeiminę padėtį</w:t>
      </w:r>
      <w:r w:rsidR="00C72FAC" w:rsidRPr="000107EF">
        <w:rPr>
          <w:color w:val="auto"/>
        </w:rPr>
        <w:t xml:space="preserve"> (darbuotojui pageidaujant, kad jam būtų pritaikyta mokestinė lengvata)</w:t>
      </w:r>
      <w:r w:rsidRPr="000107EF">
        <w:rPr>
          <w:color w:val="auto"/>
        </w:rPr>
        <w:t xml:space="preserve">. </w:t>
      </w:r>
    </w:p>
    <w:p w:rsidR="000107EF" w:rsidRPr="000107EF" w:rsidRDefault="000107EF" w:rsidP="000107EF">
      <w:pPr>
        <w:pStyle w:val="Default"/>
        <w:tabs>
          <w:tab w:val="left" w:pos="993"/>
        </w:tabs>
        <w:ind w:left="720"/>
        <w:jc w:val="both"/>
        <w:rPr>
          <w:color w:val="auto"/>
          <w:sz w:val="16"/>
          <w:szCs w:val="16"/>
        </w:rPr>
      </w:pPr>
    </w:p>
    <w:p w:rsidR="00BB19F6" w:rsidRPr="009005C3" w:rsidRDefault="000107EF" w:rsidP="000107EF">
      <w:pPr>
        <w:pStyle w:val="Default"/>
        <w:spacing w:after="120"/>
        <w:ind w:firstLine="709"/>
        <w:jc w:val="both"/>
        <w:rPr>
          <w:color w:val="auto"/>
        </w:rPr>
      </w:pPr>
      <w:r>
        <w:rPr>
          <w:color w:val="auto"/>
        </w:rPr>
        <w:t>8</w:t>
      </w:r>
      <w:r w:rsidR="00BB19F6" w:rsidRPr="009005C3">
        <w:rPr>
          <w:color w:val="auto"/>
        </w:rPr>
        <w:t xml:space="preserve">. </w:t>
      </w:r>
      <w:r w:rsidR="00BB19F6" w:rsidRPr="009005C3">
        <w:rPr>
          <w:b/>
          <w:color w:val="auto"/>
        </w:rPr>
        <w:t>Tinkamų darbo sąlygų užtikrinimo tikslu</w:t>
      </w:r>
      <w:r w:rsidR="00BB19F6" w:rsidRPr="009005C3">
        <w:rPr>
          <w:color w:val="auto"/>
        </w:rPr>
        <w:t xml:space="preserve"> darbdavys tvarko informaciją, susijusią su darbuotojo sveikatos būkle, kuri tiesiogiai daro įtaką darbuotojo darbo funkcijoms ir galimybei jas vykdyti teisės aktų nustatyta tvarka. </w:t>
      </w:r>
    </w:p>
    <w:p w:rsidR="00FB3509" w:rsidRPr="009005C3" w:rsidRDefault="000107EF" w:rsidP="000107EF">
      <w:pPr>
        <w:pStyle w:val="Default"/>
        <w:spacing w:after="120"/>
        <w:ind w:firstLine="709"/>
        <w:jc w:val="both"/>
        <w:rPr>
          <w:color w:val="auto"/>
        </w:rPr>
      </w:pPr>
      <w:r>
        <w:rPr>
          <w:color w:val="auto"/>
        </w:rPr>
        <w:t>9</w:t>
      </w:r>
      <w:r w:rsidR="00BB19F6" w:rsidRPr="009005C3">
        <w:rPr>
          <w:color w:val="auto"/>
        </w:rPr>
        <w:t xml:space="preserve">. </w:t>
      </w:r>
      <w:r w:rsidR="00FB3509" w:rsidRPr="009005C3">
        <w:rPr>
          <w:b/>
          <w:color w:val="auto"/>
        </w:rPr>
        <w:t>V</w:t>
      </w:r>
      <w:r w:rsidR="00FB3509" w:rsidRPr="009005C3">
        <w:rPr>
          <w:b/>
          <w:color w:val="auto"/>
          <w:shd w:val="clear" w:color="auto" w:fill="FFFFFF"/>
        </w:rPr>
        <w:t>isuomenės saugumo, viešosios tvarkos užtikrinimo tikslais</w:t>
      </w:r>
      <w:r w:rsidR="00FB3509" w:rsidRPr="009005C3">
        <w:rPr>
          <w:color w:val="auto"/>
          <w:shd w:val="clear" w:color="auto" w:fill="FFFFFF"/>
        </w:rPr>
        <w:t>, siekiant apginti asmenų gyvybę, sveikatą, turtą ir kitas asmenų teises bei laisves</w:t>
      </w:r>
      <w:r w:rsidR="00074A41" w:rsidRPr="009005C3">
        <w:rPr>
          <w:color w:val="auto"/>
          <w:shd w:val="clear" w:color="auto" w:fill="FFFFFF"/>
        </w:rPr>
        <w:t>,</w:t>
      </w:r>
      <w:r w:rsidR="00FB3509" w:rsidRPr="009005C3">
        <w:rPr>
          <w:color w:val="auto"/>
          <w:shd w:val="clear" w:color="auto" w:fill="FFFFFF"/>
        </w:rPr>
        <w:t xml:space="preserve"> darbdavys gali </w:t>
      </w:r>
      <w:r w:rsidR="00BE75E2" w:rsidRPr="009005C3">
        <w:rPr>
          <w:color w:val="auto"/>
          <w:shd w:val="clear" w:color="auto" w:fill="FFFFFF"/>
        </w:rPr>
        <w:t xml:space="preserve">vykdyti vaizdo stebėjimą ir </w:t>
      </w:r>
      <w:r w:rsidR="00FB3509" w:rsidRPr="009005C3">
        <w:rPr>
          <w:color w:val="auto"/>
          <w:shd w:val="clear" w:color="auto" w:fill="FFFFFF"/>
        </w:rPr>
        <w:t>tvarkyti vaizdo stebėjimo duomenis, susijusius su darbuotojais.</w:t>
      </w:r>
    </w:p>
    <w:p w:rsidR="00F90521" w:rsidRPr="009005C3" w:rsidRDefault="000107EF" w:rsidP="000107EF">
      <w:pPr>
        <w:pStyle w:val="Default"/>
        <w:spacing w:after="120"/>
        <w:ind w:firstLine="709"/>
        <w:jc w:val="both"/>
        <w:rPr>
          <w:color w:val="auto"/>
        </w:rPr>
      </w:pPr>
      <w:r>
        <w:rPr>
          <w:color w:val="auto"/>
        </w:rPr>
        <w:t>10</w:t>
      </w:r>
      <w:r w:rsidR="00FB3509" w:rsidRPr="009005C3">
        <w:rPr>
          <w:color w:val="auto"/>
        </w:rPr>
        <w:t xml:space="preserve">. </w:t>
      </w:r>
      <w:r w:rsidR="00D35B69" w:rsidRPr="009005C3">
        <w:rPr>
          <w:b/>
          <w:color w:val="auto"/>
        </w:rPr>
        <w:t>V</w:t>
      </w:r>
      <w:r w:rsidR="00FB3509" w:rsidRPr="009005C3">
        <w:rPr>
          <w:b/>
          <w:color w:val="auto"/>
        </w:rPr>
        <w:t>idaus administravimo veikl</w:t>
      </w:r>
      <w:r w:rsidR="001D4D42" w:rsidRPr="009005C3">
        <w:rPr>
          <w:b/>
          <w:color w:val="auto"/>
        </w:rPr>
        <w:t>ai užtikrinti</w:t>
      </w:r>
      <w:r w:rsidR="00FB3509" w:rsidRPr="009005C3">
        <w:rPr>
          <w:color w:val="auto"/>
        </w:rPr>
        <w:t xml:space="preserve"> (struktūros tvarkymas, personalo valdymas, turimų materialinių ir finansinių išteklių valdymas ir naudojimas, </w:t>
      </w:r>
      <w:r w:rsidR="00F6309D" w:rsidRPr="009005C3">
        <w:rPr>
          <w:color w:val="auto"/>
        </w:rPr>
        <w:t xml:space="preserve">atitikimas </w:t>
      </w:r>
      <w:r w:rsidR="00A062AF" w:rsidRPr="009005C3">
        <w:rPr>
          <w:color w:val="auto"/>
        </w:rPr>
        <w:t xml:space="preserve">Įstaigoje </w:t>
      </w:r>
      <w:r w:rsidR="001D4D42" w:rsidRPr="009005C3">
        <w:rPr>
          <w:color w:val="auto"/>
        </w:rPr>
        <w:t xml:space="preserve">įdiegtų </w:t>
      </w:r>
      <w:r w:rsidR="00A062AF" w:rsidRPr="009005C3">
        <w:rPr>
          <w:color w:val="auto"/>
        </w:rPr>
        <w:t xml:space="preserve">vadybos sistemų ar kitų </w:t>
      </w:r>
      <w:r w:rsidR="00F6309D" w:rsidRPr="009005C3">
        <w:rPr>
          <w:color w:val="auto"/>
        </w:rPr>
        <w:t xml:space="preserve">valdymo standartų </w:t>
      </w:r>
      <w:r w:rsidR="001D4D42" w:rsidRPr="009005C3">
        <w:rPr>
          <w:color w:val="auto"/>
        </w:rPr>
        <w:t xml:space="preserve"> </w:t>
      </w:r>
      <w:r w:rsidR="00F6309D" w:rsidRPr="009005C3">
        <w:rPr>
          <w:color w:val="auto"/>
        </w:rPr>
        <w:t>reikalavimus</w:t>
      </w:r>
      <w:r w:rsidR="001D4D42" w:rsidRPr="009005C3">
        <w:rPr>
          <w:color w:val="auto"/>
        </w:rPr>
        <w:t xml:space="preserve">, </w:t>
      </w:r>
      <w:r w:rsidR="00FB3509" w:rsidRPr="009005C3">
        <w:rPr>
          <w:color w:val="auto"/>
        </w:rPr>
        <w:t>raštvedybos tvarkymas) gali būti tvarkomi</w:t>
      </w:r>
      <w:r w:rsidR="00F90521" w:rsidRPr="009005C3">
        <w:rPr>
          <w:color w:val="auto"/>
        </w:rPr>
        <w:t>:</w:t>
      </w:r>
    </w:p>
    <w:p w:rsidR="000107EF" w:rsidRDefault="00D35B69" w:rsidP="00073FF2">
      <w:pPr>
        <w:pStyle w:val="Default"/>
        <w:numPr>
          <w:ilvl w:val="0"/>
          <w:numId w:val="10"/>
        </w:numPr>
        <w:tabs>
          <w:tab w:val="left" w:pos="851"/>
        </w:tabs>
        <w:spacing w:after="120"/>
        <w:ind w:hanging="11"/>
        <w:jc w:val="both"/>
        <w:rPr>
          <w:color w:val="auto"/>
        </w:rPr>
      </w:pPr>
      <w:r w:rsidRPr="009005C3">
        <w:rPr>
          <w:color w:val="auto"/>
        </w:rPr>
        <w:t>asmens atvaizdas</w:t>
      </w:r>
      <w:r w:rsidR="000107EF">
        <w:rPr>
          <w:color w:val="auto"/>
        </w:rPr>
        <w:t>,</w:t>
      </w:r>
    </w:p>
    <w:p w:rsidR="001D4D42" w:rsidRPr="000107EF" w:rsidRDefault="00F90521" w:rsidP="00073FF2">
      <w:pPr>
        <w:pStyle w:val="Default"/>
        <w:numPr>
          <w:ilvl w:val="0"/>
          <w:numId w:val="10"/>
        </w:numPr>
        <w:tabs>
          <w:tab w:val="left" w:pos="851"/>
        </w:tabs>
        <w:spacing w:after="120"/>
        <w:ind w:hanging="11"/>
        <w:jc w:val="both"/>
        <w:rPr>
          <w:color w:val="auto"/>
        </w:rPr>
      </w:pPr>
      <w:r w:rsidRPr="000107EF">
        <w:rPr>
          <w:color w:val="auto"/>
        </w:rPr>
        <w:t>kit</w:t>
      </w:r>
      <w:r w:rsidR="00D35B69" w:rsidRPr="000107EF">
        <w:rPr>
          <w:color w:val="auto"/>
        </w:rPr>
        <w:t>i asmeniui būdingi fizinio, fiziologinio, psichologinio, ekonominio ar socialinio pobūdžio duomenys</w:t>
      </w:r>
      <w:r w:rsidR="001D4D42" w:rsidRPr="000107EF">
        <w:rPr>
          <w:color w:val="auto"/>
        </w:rPr>
        <w:t xml:space="preserve">, </w:t>
      </w:r>
      <w:r w:rsidRPr="000107EF">
        <w:rPr>
          <w:color w:val="auto"/>
        </w:rPr>
        <w:t xml:space="preserve">turintys įtaką darbuotojų darbo funkcijoms ir galimybei jas vykdyti, </w:t>
      </w:r>
      <w:r w:rsidR="001D4D42" w:rsidRPr="000107EF">
        <w:rPr>
          <w:color w:val="auto"/>
        </w:rPr>
        <w:t xml:space="preserve">kuriuos </w:t>
      </w:r>
      <w:r w:rsidR="001D4D42" w:rsidRPr="000107EF">
        <w:rPr>
          <w:color w:val="auto"/>
          <w:shd w:val="clear" w:color="auto" w:fill="FFFFFF"/>
        </w:rPr>
        <w:t xml:space="preserve">reikia tvarkyti dėl </w:t>
      </w:r>
      <w:r w:rsidRPr="000107EF">
        <w:rPr>
          <w:color w:val="auto"/>
          <w:shd w:val="clear" w:color="auto" w:fill="FFFFFF"/>
        </w:rPr>
        <w:t xml:space="preserve">Įstaigos siekiamų </w:t>
      </w:r>
      <w:r w:rsidR="001D4D42" w:rsidRPr="000107EF">
        <w:rPr>
          <w:color w:val="auto"/>
          <w:shd w:val="clear" w:color="auto" w:fill="FFFFFF"/>
        </w:rPr>
        <w:t>teisėt</w:t>
      </w:r>
      <w:r w:rsidRPr="000107EF">
        <w:rPr>
          <w:color w:val="auto"/>
          <w:shd w:val="clear" w:color="auto" w:fill="FFFFFF"/>
        </w:rPr>
        <w:t>ų</w:t>
      </w:r>
      <w:r w:rsidR="001D4D42" w:rsidRPr="000107EF">
        <w:rPr>
          <w:color w:val="auto"/>
          <w:shd w:val="clear" w:color="auto" w:fill="FFFFFF"/>
        </w:rPr>
        <w:t xml:space="preserve"> interes</w:t>
      </w:r>
      <w:r w:rsidRPr="000107EF">
        <w:rPr>
          <w:color w:val="auto"/>
          <w:shd w:val="clear" w:color="auto" w:fill="FFFFFF"/>
        </w:rPr>
        <w:t>ų,</w:t>
      </w:r>
      <w:r w:rsidR="001D4D42" w:rsidRPr="000107EF">
        <w:rPr>
          <w:color w:val="auto"/>
          <w:shd w:val="clear" w:color="auto" w:fill="FFFFFF"/>
        </w:rPr>
        <w:t xml:space="preserve"> jei duomenų subjekto interesai nėra svarbesni.</w:t>
      </w:r>
    </w:p>
    <w:p w:rsidR="00EF6DB5" w:rsidRPr="000107EF" w:rsidRDefault="000107EF" w:rsidP="000107EF">
      <w:pPr>
        <w:pStyle w:val="Default"/>
        <w:spacing w:after="240"/>
        <w:ind w:firstLine="709"/>
        <w:jc w:val="both"/>
        <w:rPr>
          <w:color w:val="auto"/>
        </w:rPr>
      </w:pPr>
      <w:r>
        <w:rPr>
          <w:color w:val="auto"/>
        </w:rPr>
        <w:lastRenderedPageBreak/>
        <w:t>11</w:t>
      </w:r>
      <w:r w:rsidR="001D4D42" w:rsidRPr="009005C3">
        <w:rPr>
          <w:color w:val="auto"/>
        </w:rPr>
        <w:t xml:space="preserve">. </w:t>
      </w:r>
      <w:r w:rsidR="00341AFD" w:rsidRPr="009005C3">
        <w:rPr>
          <w:b/>
          <w:color w:val="auto"/>
        </w:rPr>
        <w:t>Darbuotojo sutikimu gali būti tvarkomi ir kiti darbuotojo asmens duomenys</w:t>
      </w:r>
      <w:r w:rsidR="00F6309D" w:rsidRPr="009005C3">
        <w:rPr>
          <w:b/>
          <w:color w:val="auto"/>
        </w:rPr>
        <w:t xml:space="preserve">. </w:t>
      </w:r>
      <w:r w:rsidR="00F6309D" w:rsidRPr="009005C3">
        <w:rPr>
          <w:color w:val="auto"/>
        </w:rPr>
        <w:t>T</w:t>
      </w:r>
      <w:r w:rsidR="00341AFD" w:rsidRPr="009005C3">
        <w:rPr>
          <w:color w:val="auto"/>
        </w:rPr>
        <w:t xml:space="preserve">ais atvejais, kai darbuotojo asmens duomenų tvarkymui reikalingas darbuotojo sutikimas, darbuotojas turi teisę duoti arba atsisakyti duoti sutikimą, taip pat bet kada atšaukti duotą sutikimą nepatirdamas jokių neigiamų tiesioginių ar netiesioginių pasekmių, susijusių su jo tolimesniu darbu </w:t>
      </w:r>
      <w:r w:rsidR="00E43F12" w:rsidRPr="009005C3">
        <w:rPr>
          <w:color w:val="auto"/>
        </w:rPr>
        <w:t>Įstaigoje</w:t>
      </w:r>
      <w:r w:rsidR="00341AFD" w:rsidRPr="009005C3">
        <w:rPr>
          <w:color w:val="auto"/>
        </w:rPr>
        <w:t>.</w:t>
      </w:r>
      <w:r w:rsidR="00F90521" w:rsidRPr="009005C3">
        <w:rPr>
          <w:color w:val="auto"/>
        </w:rPr>
        <w:t xml:space="preserve"> Tokiu atveju darbdavys nutraukia tokių duomenų tvarkymą, jei nėra kito teisinio pagrindo tvarkyti duomenis.</w:t>
      </w:r>
    </w:p>
    <w:p w:rsidR="000107EF" w:rsidRPr="000107EF" w:rsidRDefault="000107EF" w:rsidP="00073FF2">
      <w:pPr>
        <w:pStyle w:val="Default"/>
        <w:spacing w:after="120"/>
        <w:jc w:val="center"/>
        <w:rPr>
          <w:b/>
          <w:bCs/>
          <w:color w:val="auto"/>
          <w:sz w:val="16"/>
          <w:szCs w:val="16"/>
        </w:rPr>
      </w:pPr>
    </w:p>
    <w:p w:rsidR="00BB19F6" w:rsidRPr="009005C3" w:rsidRDefault="000107EF" w:rsidP="00073FF2">
      <w:pPr>
        <w:pStyle w:val="Default"/>
        <w:spacing w:after="120"/>
        <w:jc w:val="center"/>
        <w:rPr>
          <w:color w:val="auto"/>
        </w:rPr>
      </w:pPr>
      <w:r>
        <w:rPr>
          <w:b/>
          <w:bCs/>
          <w:color w:val="auto"/>
        </w:rPr>
        <w:t xml:space="preserve">V. </w:t>
      </w:r>
      <w:r w:rsidR="00BB19F6" w:rsidRPr="009005C3">
        <w:rPr>
          <w:b/>
          <w:bCs/>
          <w:color w:val="auto"/>
        </w:rPr>
        <w:t>DARDUOTOJŲ ASMENS DUOMENŲ RINKIMAS IR TVARKYMAS</w:t>
      </w:r>
    </w:p>
    <w:p w:rsidR="00BB19F6" w:rsidRPr="009005C3" w:rsidRDefault="000107EF" w:rsidP="000107EF">
      <w:pPr>
        <w:pStyle w:val="Default"/>
        <w:spacing w:before="120" w:after="120"/>
        <w:ind w:firstLine="709"/>
        <w:jc w:val="both"/>
        <w:rPr>
          <w:color w:val="auto"/>
        </w:rPr>
      </w:pPr>
      <w:r>
        <w:rPr>
          <w:color w:val="auto"/>
        </w:rPr>
        <w:t>12</w:t>
      </w:r>
      <w:r w:rsidR="00BB19F6" w:rsidRPr="009005C3">
        <w:rPr>
          <w:color w:val="auto"/>
        </w:rPr>
        <w:t>. Naujai priimto darbuotojo vardas, pavardė, asmens kodas, gimimo data yra surenkami iš darbuotojo pateikto asmens dokumento (asmens tapatybės kortelės ar paso)</w:t>
      </w:r>
      <w:r w:rsidR="00F90521" w:rsidRPr="009005C3">
        <w:rPr>
          <w:color w:val="auto"/>
        </w:rPr>
        <w:t xml:space="preserve">, informacija apie išsilavinimą </w:t>
      </w:r>
      <w:r w:rsidR="00E05E83" w:rsidRPr="009005C3">
        <w:rPr>
          <w:color w:val="auto"/>
        </w:rPr>
        <w:t>– iš darbuotojo pateikto atitinkamą išsilavinimą įrodančio  dokumento</w:t>
      </w:r>
      <w:r w:rsidR="00BB19F6" w:rsidRPr="009005C3">
        <w:rPr>
          <w:color w:val="auto"/>
        </w:rPr>
        <w:t xml:space="preserve">. </w:t>
      </w:r>
    </w:p>
    <w:p w:rsidR="00EF6DB5" w:rsidRPr="00EF6DB5" w:rsidRDefault="000107EF" w:rsidP="000107EF">
      <w:pPr>
        <w:pStyle w:val="Default"/>
        <w:spacing w:before="120" w:after="120"/>
        <w:ind w:firstLine="709"/>
        <w:jc w:val="both"/>
        <w:rPr>
          <w:color w:val="auto"/>
        </w:rPr>
      </w:pPr>
      <w:r>
        <w:rPr>
          <w:color w:val="auto"/>
        </w:rPr>
        <w:t>13</w:t>
      </w:r>
      <w:r w:rsidR="00BB19F6" w:rsidRPr="009005C3">
        <w:rPr>
          <w:color w:val="auto"/>
        </w:rPr>
        <w:t>. Naujai priimto darbuotojo gyvenamosios vietos adresas, atsiskaitomosios sąskaitos numeris, socialinio draudimo numeris, asmeninis kontaktinis telefono numeris ir elektroninio pašto adresas yra surenkami iš darbuotojo jam pateikus užpildyti nustatytos formos anketą</w:t>
      </w:r>
      <w:r w:rsidR="004C2255" w:rsidRPr="009005C3">
        <w:rPr>
          <w:color w:val="auto"/>
        </w:rPr>
        <w:t xml:space="preserve">, </w:t>
      </w:r>
      <w:r w:rsidR="00EF6DB5">
        <w:rPr>
          <w:color w:val="auto"/>
        </w:rPr>
        <w:t>ske</w:t>
      </w:r>
      <w:r w:rsidR="004C2255" w:rsidRPr="00EF6DB5">
        <w:rPr>
          <w:color w:val="auto"/>
        </w:rPr>
        <w:t>nuojant dokumentus</w:t>
      </w:r>
      <w:r w:rsidR="00EF6DB5" w:rsidRPr="00EF6DB5">
        <w:rPr>
          <w:color w:val="auto"/>
        </w:rPr>
        <w:t>.</w:t>
      </w:r>
    </w:p>
    <w:p w:rsidR="00BB19F6" w:rsidRPr="009005C3" w:rsidRDefault="00BB19F6" w:rsidP="000107EF">
      <w:pPr>
        <w:pStyle w:val="Default"/>
        <w:spacing w:before="120" w:after="120"/>
        <w:ind w:firstLine="709"/>
        <w:jc w:val="both"/>
        <w:rPr>
          <w:color w:val="auto"/>
        </w:rPr>
      </w:pPr>
      <w:r w:rsidRPr="009005C3">
        <w:rPr>
          <w:color w:val="auto"/>
        </w:rPr>
        <w:t>1</w:t>
      </w:r>
      <w:r w:rsidR="000107EF">
        <w:rPr>
          <w:color w:val="auto"/>
        </w:rPr>
        <w:t>4</w:t>
      </w:r>
      <w:r w:rsidRPr="009005C3">
        <w:rPr>
          <w:color w:val="auto"/>
        </w:rPr>
        <w:t xml:space="preserve">. </w:t>
      </w:r>
      <w:r w:rsidR="00EF6DB5">
        <w:rPr>
          <w:color w:val="auto"/>
        </w:rPr>
        <w:t xml:space="preserve">Darbuotojų asmens duomenis tvarko </w:t>
      </w:r>
      <w:r w:rsidR="004F08D6" w:rsidRPr="009005C3">
        <w:rPr>
          <w:color w:val="auto"/>
        </w:rPr>
        <w:t>darbuotojas, vykdantis personalo administravimo funkcijas, ir kitas atsakingas asmuo, vykdantis darbo užmokesčio buhalterinę apskaitą. Su d</w:t>
      </w:r>
      <w:r w:rsidRPr="009005C3">
        <w:rPr>
          <w:color w:val="auto"/>
        </w:rPr>
        <w:t>arbuotojų asmens duomeni</w:t>
      </w:r>
      <w:r w:rsidR="00F44283" w:rsidRPr="009005C3">
        <w:rPr>
          <w:color w:val="auto"/>
        </w:rPr>
        <w:t>mi</w:t>
      </w:r>
      <w:r w:rsidRPr="009005C3">
        <w:rPr>
          <w:color w:val="auto"/>
        </w:rPr>
        <w:t xml:space="preserve">s turi teisę </w:t>
      </w:r>
      <w:r w:rsidR="004F08D6" w:rsidRPr="009005C3">
        <w:rPr>
          <w:color w:val="auto"/>
        </w:rPr>
        <w:t xml:space="preserve">susipažinti </w:t>
      </w:r>
      <w:r w:rsidR="00E85294" w:rsidRPr="009005C3">
        <w:rPr>
          <w:color w:val="auto"/>
        </w:rPr>
        <w:t xml:space="preserve">tie </w:t>
      </w:r>
      <w:r w:rsidR="00B04260" w:rsidRPr="009005C3">
        <w:rPr>
          <w:color w:val="auto"/>
        </w:rPr>
        <w:t xml:space="preserve">Įstaigos vadovo </w:t>
      </w:r>
      <w:r w:rsidR="00E85294" w:rsidRPr="009005C3">
        <w:rPr>
          <w:color w:val="auto"/>
        </w:rPr>
        <w:t xml:space="preserve">įgalioti asmenys, </w:t>
      </w:r>
      <w:r w:rsidRPr="009005C3">
        <w:rPr>
          <w:color w:val="auto"/>
        </w:rPr>
        <w:t xml:space="preserve">kuriems jie yra būtini funkcijų vykdymui, ir tik tuomet, kai tai yra būtina atitinkamiems tikslams pasiekti. </w:t>
      </w:r>
    </w:p>
    <w:p w:rsidR="00BB19F6" w:rsidRPr="009005C3" w:rsidRDefault="00BB19F6" w:rsidP="000107EF">
      <w:pPr>
        <w:pStyle w:val="Default"/>
        <w:spacing w:before="120" w:after="120"/>
        <w:ind w:firstLine="709"/>
        <w:jc w:val="both"/>
        <w:rPr>
          <w:color w:val="auto"/>
        </w:rPr>
      </w:pPr>
      <w:r w:rsidRPr="009005C3">
        <w:rPr>
          <w:color w:val="auto"/>
        </w:rPr>
        <w:t>1</w:t>
      </w:r>
      <w:r w:rsidR="000107EF">
        <w:rPr>
          <w:color w:val="auto"/>
        </w:rPr>
        <w:t>5</w:t>
      </w:r>
      <w:r w:rsidRPr="009005C3">
        <w:rPr>
          <w:color w:val="auto"/>
        </w:rPr>
        <w:t xml:space="preserve">. 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E85294" w:rsidRPr="009005C3" w:rsidRDefault="000107EF" w:rsidP="000107EF">
      <w:pPr>
        <w:pStyle w:val="Default"/>
        <w:spacing w:before="120" w:after="120"/>
        <w:ind w:firstLine="709"/>
        <w:jc w:val="both"/>
        <w:rPr>
          <w:color w:val="auto"/>
        </w:rPr>
      </w:pPr>
      <w:r>
        <w:rPr>
          <w:color w:val="auto"/>
        </w:rPr>
        <w:t>16</w:t>
      </w:r>
      <w:r w:rsidR="00E85294" w:rsidRPr="009005C3">
        <w:rPr>
          <w:color w:val="auto"/>
        </w:rPr>
        <w:t xml:space="preserve">. Duomenų tvarkymo funkcijas vykdantys ir su Įstaigoje tvarkomais asmens duomenimis galintys susipažinti darbuotojai pasirašytinai (pasirašydami susitarimą dėl konfidencialios informacijos apsaugos) saugo asmens duomenų paslaptį, jei šie asmens duomenys neskirti skelbti viešai.   </w:t>
      </w:r>
    </w:p>
    <w:p w:rsidR="00E85294" w:rsidRPr="009005C3" w:rsidRDefault="000107EF" w:rsidP="000107EF">
      <w:pPr>
        <w:pStyle w:val="Default"/>
        <w:spacing w:before="120" w:after="120"/>
        <w:ind w:firstLine="709"/>
        <w:jc w:val="both"/>
        <w:rPr>
          <w:color w:val="auto"/>
        </w:rPr>
      </w:pPr>
      <w:r>
        <w:rPr>
          <w:color w:val="auto"/>
        </w:rPr>
        <w:t>17</w:t>
      </w:r>
      <w:r w:rsidR="00E85294" w:rsidRPr="009005C3">
        <w:rPr>
          <w:color w:val="auto"/>
        </w:rPr>
        <w:t xml:space="preserve">. Darbuotojų asmens duomenys, kurie yra atitinkamų dokumentų (sutartys, įsakymai, prašymai ir kt.) tekstuose, yra saugomi specialiai tam skirtose rakinamose patalpose.  </w:t>
      </w:r>
    </w:p>
    <w:p w:rsidR="00E85294" w:rsidRPr="009005C3" w:rsidRDefault="000107EF" w:rsidP="000107EF">
      <w:pPr>
        <w:tabs>
          <w:tab w:val="left" w:pos="567"/>
          <w:tab w:val="left" w:pos="1080"/>
        </w:tabs>
        <w:autoSpaceDE w:val="0"/>
        <w:autoSpaceDN w:val="0"/>
        <w:adjustRightInd w:val="0"/>
        <w:spacing w:before="120" w:after="120" w:line="240" w:lineRule="auto"/>
        <w:ind w:firstLine="709"/>
        <w:jc w:val="both"/>
        <w:rPr>
          <w:rFonts w:ascii="Times New Roman" w:hAnsi="Times New Roman"/>
          <w:sz w:val="24"/>
          <w:szCs w:val="24"/>
        </w:rPr>
      </w:pPr>
      <w:r>
        <w:rPr>
          <w:rFonts w:ascii="Times New Roman" w:eastAsia="Times New Roman" w:hAnsi="Times New Roman"/>
          <w:sz w:val="24"/>
          <w:szCs w:val="24"/>
        </w:rPr>
        <w:t>18</w:t>
      </w:r>
      <w:r w:rsidR="00E85294" w:rsidRPr="009005C3">
        <w:rPr>
          <w:rFonts w:ascii="Times New Roman" w:eastAsia="Times New Roman" w:hAnsi="Times New Roman"/>
          <w:sz w:val="24"/>
          <w:szCs w:val="24"/>
        </w:rPr>
        <w:t xml:space="preserve">. Asmens duomenų tvarkymo funkcijas vykdantys darbuotojai turi užkirsti kelią atsitiktiniam ar neteisėtam asmens duomenų sunaikinimui, pakeitimui, atskleidimui, taip pat bet kokiam kitam neteisėtam tvarkymui, saugodami dokumentus tinkamai ir saugiai, bei vengiant nereikalingų kopijų darymo. Dokumentų kopijos, kuriose nurodomi asmens duomenys, turi būti sunaikinamos tokiu būdu, kad šių dokumentų nebūtų galima atkurti ir atpažinti jų turinio. </w:t>
      </w:r>
      <w:r w:rsidR="00E85294" w:rsidRPr="009005C3">
        <w:rPr>
          <w:rFonts w:ascii="Times New Roman" w:eastAsia="Times New Roman" w:hAnsi="Times New Roman"/>
          <w:sz w:val="24"/>
          <w:szCs w:val="24"/>
        </w:rPr>
        <w:tab/>
      </w:r>
    </w:p>
    <w:p w:rsidR="00BB19F6" w:rsidRPr="009005C3" w:rsidRDefault="00BB19F6" w:rsidP="000107EF">
      <w:pPr>
        <w:pStyle w:val="Default"/>
        <w:spacing w:before="120" w:after="120"/>
        <w:ind w:firstLine="709"/>
        <w:jc w:val="both"/>
        <w:rPr>
          <w:color w:val="auto"/>
        </w:rPr>
      </w:pPr>
      <w:r w:rsidRPr="009005C3">
        <w:rPr>
          <w:color w:val="auto"/>
        </w:rPr>
        <w:t>1</w:t>
      </w:r>
      <w:r w:rsidR="000107EF">
        <w:rPr>
          <w:color w:val="auto"/>
        </w:rPr>
        <w:t>9</w:t>
      </w:r>
      <w:r w:rsidRPr="009005C3">
        <w:rPr>
          <w:color w:val="auto"/>
        </w:rPr>
        <w:t xml:space="preserve">. 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šioje tvarkoje numatytiems tikslams pasiekti. Atskirų darbuotojų asmens duomenų saugojimo terminus nustato </w:t>
      </w:r>
      <w:r w:rsidR="00E43F12" w:rsidRPr="009005C3">
        <w:rPr>
          <w:color w:val="auto"/>
        </w:rPr>
        <w:t>Įstaigos</w:t>
      </w:r>
      <w:r w:rsidRPr="009005C3">
        <w:rPr>
          <w:color w:val="auto"/>
        </w:rPr>
        <w:t xml:space="preserve"> vadovas. </w:t>
      </w:r>
    </w:p>
    <w:p w:rsidR="00E75D04" w:rsidRPr="009005C3" w:rsidRDefault="000107EF" w:rsidP="000107EF">
      <w:pPr>
        <w:pStyle w:val="Default"/>
        <w:spacing w:before="120" w:after="240"/>
        <w:ind w:firstLine="709"/>
        <w:jc w:val="both"/>
        <w:rPr>
          <w:color w:val="auto"/>
        </w:rPr>
      </w:pPr>
      <w:r>
        <w:rPr>
          <w:color w:val="auto"/>
        </w:rPr>
        <w:t>20</w:t>
      </w:r>
      <w:r w:rsidR="00E75D04" w:rsidRPr="009005C3">
        <w:rPr>
          <w:color w:val="auto"/>
        </w:rPr>
        <w:t xml:space="preserve">. </w:t>
      </w:r>
      <w:r w:rsidR="00463444" w:rsidRPr="009005C3">
        <w:t xml:space="preserve">Informacija ir statistiniai duomenys apie darbuotojus gali būti teikiami valstybinėms institucijoms, remiantis Lietuvos Respublikos įstatymais ir teisės aktais bei gavus iš valstybinių institucijų raštišką prašymą. </w:t>
      </w:r>
      <w:r w:rsidR="00E75D04" w:rsidRPr="009005C3">
        <w:rPr>
          <w:color w:val="auto"/>
        </w:rPr>
        <w:t>Darbuotojų a</w:t>
      </w:r>
      <w:r w:rsidR="00E75D04" w:rsidRPr="009005C3">
        <w:rPr>
          <w:color w:val="222222"/>
          <w:shd w:val="clear" w:color="auto" w:fill="FFFFFF"/>
        </w:rPr>
        <w:t>smens duomenys gali būti perduodami tretiesiems asmenims Lietuvos Respublikos įstatymuose ir kituose teisės aktuose numatytais atvejais ir tvarka.</w:t>
      </w:r>
    </w:p>
    <w:p w:rsidR="00332F03" w:rsidRPr="009005C3" w:rsidRDefault="000107EF" w:rsidP="00073FF2">
      <w:pPr>
        <w:spacing w:after="120" w:line="240" w:lineRule="auto"/>
        <w:jc w:val="center"/>
        <w:rPr>
          <w:rFonts w:ascii="Times New Roman" w:hAnsi="Times New Roman"/>
          <w:b/>
          <w:sz w:val="24"/>
          <w:szCs w:val="24"/>
        </w:rPr>
      </w:pPr>
      <w:r>
        <w:rPr>
          <w:rFonts w:ascii="Times New Roman" w:hAnsi="Times New Roman"/>
          <w:b/>
          <w:sz w:val="24"/>
          <w:szCs w:val="24"/>
        </w:rPr>
        <w:lastRenderedPageBreak/>
        <w:t xml:space="preserve">VI. </w:t>
      </w:r>
      <w:r w:rsidR="00332F03" w:rsidRPr="009005C3">
        <w:rPr>
          <w:rFonts w:ascii="Times New Roman" w:hAnsi="Times New Roman"/>
          <w:b/>
          <w:sz w:val="24"/>
          <w:szCs w:val="24"/>
        </w:rPr>
        <w:t>DARBUOTOJŲ TEISIŲ ĮGYVENDINIMAS</w:t>
      </w:r>
    </w:p>
    <w:p w:rsidR="00332F03" w:rsidRPr="009005C3" w:rsidRDefault="000107EF" w:rsidP="000107EF">
      <w:pPr>
        <w:spacing w:after="12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332F03" w:rsidRPr="009005C3">
        <w:rPr>
          <w:rFonts w:ascii="Times New Roman" w:eastAsia="Times New Roman" w:hAnsi="Times New Roman"/>
          <w:sz w:val="24"/>
          <w:szCs w:val="24"/>
          <w:lang w:eastAsia="lt-LT"/>
        </w:rPr>
        <w:t xml:space="preserve">. </w:t>
      </w:r>
      <w:r w:rsidR="00332F03" w:rsidRPr="009005C3">
        <w:rPr>
          <w:rFonts w:ascii="Times New Roman" w:eastAsia="Times New Roman" w:hAnsi="Times New Roman"/>
          <w:b/>
          <w:sz w:val="24"/>
          <w:szCs w:val="24"/>
          <w:lang w:eastAsia="lt-LT"/>
        </w:rPr>
        <w:t>Teisė susipažinti su duomenimis</w:t>
      </w:r>
      <w:r w:rsidR="00332F03" w:rsidRPr="009005C3">
        <w:rPr>
          <w:rFonts w:ascii="Times New Roman" w:eastAsia="Times New Roman" w:hAnsi="Times New Roman"/>
          <w:sz w:val="24"/>
          <w:szCs w:val="24"/>
          <w:lang w:eastAsia="lt-LT"/>
        </w:rPr>
        <w:t xml:space="preserve">. Darbuotojas turi teisę susipažinti </w:t>
      </w:r>
      <w:r w:rsidR="00332F03" w:rsidRPr="009005C3">
        <w:rPr>
          <w:rFonts w:ascii="Times New Roman" w:hAnsi="Times New Roman"/>
          <w:sz w:val="24"/>
          <w:szCs w:val="24"/>
        </w:rPr>
        <w:t xml:space="preserve">su savo asmens duomenimis ir kaip jie yra tvarkomi. Darbuotojas turi teisę kreiptis į </w:t>
      </w:r>
      <w:r w:rsidR="00E43F12" w:rsidRPr="009005C3">
        <w:rPr>
          <w:rFonts w:ascii="Times New Roman" w:hAnsi="Times New Roman"/>
          <w:sz w:val="24"/>
          <w:szCs w:val="24"/>
        </w:rPr>
        <w:t>Įstaigą</w:t>
      </w:r>
      <w:r w:rsidR="00332F03" w:rsidRPr="009005C3">
        <w:rPr>
          <w:rFonts w:ascii="Times New Roman" w:hAnsi="Times New Roman"/>
          <w:sz w:val="24"/>
          <w:szCs w:val="24"/>
        </w:rPr>
        <w:t xml:space="preserve"> su prašymu pateikti informaciją apie tai, kokie ir kokiu tikslu jo asmens duomenys yra tvarkomi. Vieną kartą per metus darbuotojui ši informacija pateikiama nemokamai. Jeigu darbuotojas kreipiasi daugiau nei vieną kartą per metus dėl tokios informacijos pateikimo, mokestis už šios informacijos pateikimą negali viršyti tokios informacijos pateikimo sąnaudų.</w:t>
      </w:r>
    </w:p>
    <w:p w:rsidR="00332F03" w:rsidRPr="009005C3" w:rsidRDefault="00332F03" w:rsidP="000107EF">
      <w:pPr>
        <w:spacing w:after="120" w:line="240" w:lineRule="auto"/>
        <w:ind w:firstLine="709"/>
        <w:jc w:val="both"/>
        <w:rPr>
          <w:rFonts w:ascii="Times New Roman" w:eastAsia="Times New Roman" w:hAnsi="Times New Roman"/>
          <w:sz w:val="24"/>
          <w:szCs w:val="24"/>
          <w:lang w:eastAsia="lt-LT"/>
        </w:rPr>
      </w:pPr>
      <w:r w:rsidRPr="009005C3">
        <w:rPr>
          <w:rFonts w:ascii="Times New Roman" w:eastAsia="Times New Roman" w:hAnsi="Times New Roman"/>
          <w:sz w:val="24"/>
          <w:szCs w:val="24"/>
          <w:lang w:eastAsia="lt-LT"/>
        </w:rPr>
        <w:t>2</w:t>
      </w:r>
      <w:r w:rsidR="000107EF">
        <w:rPr>
          <w:rFonts w:ascii="Times New Roman" w:eastAsia="Times New Roman" w:hAnsi="Times New Roman"/>
          <w:sz w:val="24"/>
          <w:szCs w:val="24"/>
          <w:lang w:eastAsia="lt-LT"/>
        </w:rPr>
        <w:t>2</w:t>
      </w:r>
      <w:r w:rsidRPr="009005C3">
        <w:rPr>
          <w:rFonts w:ascii="Times New Roman" w:eastAsia="Times New Roman" w:hAnsi="Times New Roman"/>
          <w:sz w:val="24"/>
          <w:szCs w:val="24"/>
          <w:lang w:eastAsia="lt-LT"/>
        </w:rPr>
        <w:t>.</w:t>
      </w:r>
      <w:r w:rsidRPr="009005C3">
        <w:rPr>
          <w:rFonts w:ascii="Times New Roman" w:eastAsia="Times New Roman" w:hAnsi="Times New Roman"/>
          <w:b/>
          <w:sz w:val="24"/>
          <w:szCs w:val="24"/>
          <w:lang w:eastAsia="lt-LT"/>
        </w:rPr>
        <w:t xml:space="preserve"> Teisė reikalauti ištaisyti duomenis</w:t>
      </w:r>
      <w:r w:rsidRPr="009005C3">
        <w:rPr>
          <w:rFonts w:ascii="Times New Roman" w:eastAsia="Times New Roman" w:hAnsi="Times New Roman"/>
          <w:sz w:val="24"/>
          <w:szCs w:val="24"/>
          <w:lang w:eastAsia="lt-LT"/>
        </w:rPr>
        <w:t xml:space="preserve">. Darbuotojų asmens duomenys turi būti tikslūs ir, esant reikalui, yra atnaujinami. </w:t>
      </w:r>
      <w:r w:rsidRPr="009005C3">
        <w:rPr>
          <w:rFonts w:ascii="Times New Roman" w:hAnsi="Times New Roman"/>
          <w:sz w:val="24"/>
          <w:szCs w:val="24"/>
        </w:rPr>
        <w:t xml:space="preserve">Darbuotojas turi teisę reikalauti ištaisyti, patikslinti ar papildyti neteisingus ar neišsamius jo asmens duomenis. </w:t>
      </w:r>
    </w:p>
    <w:p w:rsidR="00332F03" w:rsidRPr="009005C3" w:rsidRDefault="00332F03" w:rsidP="000107EF">
      <w:pPr>
        <w:spacing w:after="120" w:line="240" w:lineRule="auto"/>
        <w:ind w:firstLine="709"/>
        <w:jc w:val="both"/>
        <w:rPr>
          <w:rFonts w:ascii="Times New Roman" w:eastAsia="Times New Roman" w:hAnsi="Times New Roman"/>
          <w:sz w:val="24"/>
          <w:szCs w:val="24"/>
          <w:lang w:eastAsia="lt-LT"/>
        </w:rPr>
      </w:pPr>
      <w:r w:rsidRPr="009005C3">
        <w:rPr>
          <w:rFonts w:ascii="Times New Roman" w:eastAsia="Times New Roman" w:hAnsi="Times New Roman"/>
          <w:sz w:val="24"/>
          <w:szCs w:val="24"/>
          <w:lang w:eastAsia="lt-LT"/>
        </w:rPr>
        <w:t>2</w:t>
      </w:r>
      <w:r w:rsidR="000107EF">
        <w:rPr>
          <w:rFonts w:ascii="Times New Roman" w:eastAsia="Times New Roman" w:hAnsi="Times New Roman"/>
          <w:sz w:val="24"/>
          <w:szCs w:val="24"/>
          <w:lang w:eastAsia="lt-LT"/>
        </w:rPr>
        <w:t>3</w:t>
      </w:r>
      <w:r w:rsidRPr="009005C3">
        <w:rPr>
          <w:rFonts w:ascii="Times New Roman" w:eastAsia="Times New Roman" w:hAnsi="Times New Roman"/>
          <w:sz w:val="24"/>
          <w:szCs w:val="24"/>
          <w:lang w:eastAsia="lt-LT"/>
        </w:rPr>
        <w:t>.</w:t>
      </w:r>
      <w:r w:rsidRPr="009005C3">
        <w:rPr>
          <w:rFonts w:ascii="Times New Roman" w:eastAsia="Times New Roman" w:hAnsi="Times New Roman"/>
          <w:b/>
          <w:sz w:val="24"/>
          <w:szCs w:val="24"/>
          <w:lang w:eastAsia="lt-LT"/>
        </w:rPr>
        <w:t xml:space="preserve"> Teisė nesutikti su duomenų tvarkymu. </w:t>
      </w:r>
      <w:r w:rsidRPr="009005C3">
        <w:rPr>
          <w:rFonts w:ascii="Times New Roman" w:eastAsia="Times New Roman" w:hAnsi="Times New Roman"/>
          <w:sz w:val="24"/>
          <w:szCs w:val="24"/>
          <w:lang w:eastAsia="lt-LT"/>
        </w:rPr>
        <w:t xml:space="preserve">Darbuotojas turi teisę nesutikti su asmens duomenų tvarkymu, kai duomenų tvarkymas vykdomas siekiant teisėtų </w:t>
      </w:r>
      <w:r w:rsidR="00E43F12" w:rsidRPr="009005C3">
        <w:rPr>
          <w:rFonts w:ascii="Times New Roman" w:eastAsia="Times New Roman" w:hAnsi="Times New Roman"/>
          <w:sz w:val="24"/>
          <w:szCs w:val="24"/>
          <w:lang w:eastAsia="lt-LT"/>
        </w:rPr>
        <w:t>Įstaigos</w:t>
      </w:r>
      <w:r w:rsidRPr="009005C3">
        <w:rPr>
          <w:rFonts w:ascii="Times New Roman" w:eastAsia="Times New Roman" w:hAnsi="Times New Roman"/>
          <w:sz w:val="24"/>
          <w:szCs w:val="24"/>
          <w:lang w:eastAsia="lt-LT"/>
        </w:rPr>
        <w:t xml:space="preserve"> interesų, išskyrus atvejus, kai duomenys tvarkomi dėl teisėtų priežasčių, kurios yra viršesnės už darbuotojo interesus, teises ir laisves, arba siekiant pareikšti, vykdyti ar apginti teisinius reikalavimus. Jeigu darbuotojas nesutinka su duomenų tvarkymu, kai duomenų tvarkymas vykdomas siekiant teisėtų </w:t>
      </w:r>
      <w:r w:rsidR="00E43F12" w:rsidRPr="009005C3">
        <w:rPr>
          <w:rFonts w:ascii="Times New Roman" w:eastAsia="Times New Roman" w:hAnsi="Times New Roman"/>
          <w:sz w:val="24"/>
          <w:szCs w:val="24"/>
          <w:lang w:eastAsia="lt-LT"/>
        </w:rPr>
        <w:t>Įstaigos</w:t>
      </w:r>
      <w:r w:rsidRPr="009005C3">
        <w:rPr>
          <w:rFonts w:ascii="Times New Roman" w:eastAsia="Times New Roman" w:hAnsi="Times New Roman"/>
          <w:sz w:val="24"/>
          <w:szCs w:val="24"/>
          <w:lang w:eastAsia="lt-LT"/>
        </w:rPr>
        <w:t xml:space="preserve"> interesų, Įstaiga turi patikrinta, ar </w:t>
      </w:r>
      <w:r w:rsidR="00E43F12" w:rsidRPr="009005C3">
        <w:rPr>
          <w:rFonts w:ascii="Times New Roman" w:eastAsia="Times New Roman" w:hAnsi="Times New Roman"/>
          <w:sz w:val="24"/>
          <w:szCs w:val="24"/>
          <w:lang w:eastAsia="lt-LT"/>
        </w:rPr>
        <w:t>Įstaigos</w:t>
      </w:r>
      <w:r w:rsidRPr="009005C3">
        <w:rPr>
          <w:rFonts w:ascii="Times New Roman" w:eastAsia="Times New Roman" w:hAnsi="Times New Roman"/>
          <w:sz w:val="24"/>
          <w:szCs w:val="24"/>
          <w:lang w:eastAsia="lt-LT"/>
        </w:rPr>
        <w:t xml:space="preserve"> teisėtos priežastys yra viršesnės už darbuotojo </w:t>
      </w:r>
      <w:r w:rsidR="00E05E83" w:rsidRPr="009005C3">
        <w:rPr>
          <w:rFonts w:ascii="Times New Roman" w:eastAsia="Times New Roman" w:hAnsi="Times New Roman"/>
          <w:sz w:val="24"/>
          <w:szCs w:val="24"/>
          <w:lang w:eastAsia="lt-LT"/>
        </w:rPr>
        <w:t>interesus</w:t>
      </w:r>
      <w:r w:rsidRPr="009005C3">
        <w:rPr>
          <w:rFonts w:ascii="Times New Roman" w:eastAsia="Times New Roman" w:hAnsi="Times New Roman"/>
          <w:sz w:val="24"/>
          <w:szCs w:val="24"/>
          <w:lang w:eastAsia="lt-LT"/>
        </w:rPr>
        <w:t>. Jeigu Įstaiga negali savarankiškai priimti sprendimo, ji gali kreiptis į kompetentingą įstaigą, prašydama pateikti išvadą šiuo klausimu.</w:t>
      </w:r>
    </w:p>
    <w:p w:rsidR="00332F03" w:rsidRPr="009005C3" w:rsidRDefault="00332F03" w:rsidP="000107EF">
      <w:pPr>
        <w:spacing w:after="120" w:line="240" w:lineRule="auto"/>
        <w:ind w:firstLine="709"/>
        <w:jc w:val="both"/>
        <w:rPr>
          <w:rFonts w:ascii="Times New Roman" w:eastAsia="Times New Roman" w:hAnsi="Times New Roman"/>
          <w:sz w:val="24"/>
          <w:szCs w:val="24"/>
          <w:lang w:eastAsia="lt-LT"/>
        </w:rPr>
      </w:pPr>
      <w:r w:rsidRPr="009005C3">
        <w:rPr>
          <w:rFonts w:ascii="Times New Roman" w:eastAsia="Times New Roman" w:hAnsi="Times New Roman"/>
          <w:sz w:val="24"/>
          <w:szCs w:val="24"/>
          <w:lang w:eastAsia="lt-LT"/>
        </w:rPr>
        <w:t>2</w:t>
      </w:r>
      <w:r w:rsidR="000107EF">
        <w:rPr>
          <w:rFonts w:ascii="Times New Roman" w:eastAsia="Times New Roman" w:hAnsi="Times New Roman"/>
          <w:sz w:val="24"/>
          <w:szCs w:val="24"/>
          <w:lang w:eastAsia="lt-LT"/>
        </w:rPr>
        <w:t>4</w:t>
      </w:r>
      <w:r w:rsidRPr="009005C3">
        <w:rPr>
          <w:rFonts w:ascii="Times New Roman" w:eastAsia="Times New Roman" w:hAnsi="Times New Roman"/>
          <w:sz w:val="24"/>
          <w:szCs w:val="24"/>
          <w:lang w:eastAsia="lt-LT"/>
        </w:rPr>
        <w:t>.</w:t>
      </w:r>
      <w:r w:rsidRPr="009005C3">
        <w:rPr>
          <w:rFonts w:ascii="Times New Roman" w:eastAsia="Times New Roman" w:hAnsi="Times New Roman"/>
          <w:b/>
          <w:sz w:val="24"/>
          <w:szCs w:val="24"/>
          <w:lang w:eastAsia="lt-LT"/>
        </w:rPr>
        <w:t xml:space="preserve"> Teisė reikalauti ištrinti duomenis</w:t>
      </w:r>
      <w:r w:rsidRPr="009005C3">
        <w:rPr>
          <w:rFonts w:ascii="Times New Roman" w:eastAsia="Times New Roman" w:hAnsi="Times New Roman"/>
          <w:sz w:val="24"/>
          <w:szCs w:val="24"/>
          <w:lang w:eastAsia="lt-LT"/>
        </w:rPr>
        <w:t>. Darbuotojas turi teisę reikalauti ištrinti su juo susijusius duomenis,</w:t>
      </w:r>
    </w:p>
    <w:p w:rsidR="000107EF" w:rsidRDefault="00332F03" w:rsidP="000107EF">
      <w:pPr>
        <w:numPr>
          <w:ilvl w:val="0"/>
          <w:numId w:val="5"/>
        </w:numPr>
        <w:tabs>
          <w:tab w:val="left" w:pos="993"/>
        </w:tabs>
        <w:spacing w:after="120" w:line="240" w:lineRule="auto"/>
        <w:ind w:left="0" w:firstLine="709"/>
        <w:jc w:val="both"/>
        <w:rPr>
          <w:rFonts w:ascii="Times New Roman" w:eastAsia="Times New Roman" w:hAnsi="Times New Roman"/>
          <w:sz w:val="24"/>
          <w:szCs w:val="24"/>
          <w:lang w:eastAsia="lt-LT"/>
        </w:rPr>
      </w:pPr>
      <w:r w:rsidRPr="009005C3">
        <w:rPr>
          <w:rFonts w:ascii="Times New Roman" w:eastAsia="Times New Roman" w:hAnsi="Times New Roman"/>
          <w:sz w:val="24"/>
          <w:szCs w:val="24"/>
          <w:lang w:eastAsia="lt-LT"/>
        </w:rPr>
        <w:t>jeigu šie duomenys nebėra reikalingi, kad būtų pasiekti tikslai, kuriais jie bu</w:t>
      </w:r>
      <w:r w:rsidR="000107EF">
        <w:rPr>
          <w:rFonts w:ascii="Times New Roman" w:eastAsia="Times New Roman" w:hAnsi="Times New Roman"/>
          <w:sz w:val="24"/>
          <w:szCs w:val="24"/>
          <w:lang w:eastAsia="lt-LT"/>
        </w:rPr>
        <w:t>vo renkami arba kitais tvarkomi;</w:t>
      </w:r>
      <w:r w:rsidRPr="009005C3">
        <w:rPr>
          <w:rFonts w:ascii="Times New Roman" w:eastAsia="Times New Roman" w:hAnsi="Times New Roman"/>
          <w:sz w:val="24"/>
          <w:szCs w:val="24"/>
          <w:lang w:eastAsia="lt-LT"/>
        </w:rPr>
        <w:t xml:space="preserve"> </w:t>
      </w:r>
    </w:p>
    <w:p w:rsidR="000107EF" w:rsidRDefault="00332F03" w:rsidP="000107EF">
      <w:pPr>
        <w:numPr>
          <w:ilvl w:val="0"/>
          <w:numId w:val="5"/>
        </w:numPr>
        <w:tabs>
          <w:tab w:val="left" w:pos="993"/>
        </w:tabs>
        <w:spacing w:after="120" w:line="240" w:lineRule="auto"/>
        <w:ind w:left="0" w:firstLine="709"/>
        <w:jc w:val="both"/>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jeigu darbuotojas atšaukia sutikimą ir nėra jokio kito teisinio pa</w:t>
      </w:r>
      <w:r w:rsidR="000107EF">
        <w:rPr>
          <w:rFonts w:ascii="Times New Roman" w:eastAsia="Times New Roman" w:hAnsi="Times New Roman"/>
          <w:sz w:val="24"/>
          <w:szCs w:val="24"/>
          <w:lang w:eastAsia="lt-LT"/>
        </w:rPr>
        <w:t>grindo tvarkyti asmens duomenis;</w:t>
      </w:r>
    </w:p>
    <w:p w:rsidR="000107EF" w:rsidRDefault="00332F03" w:rsidP="000107EF">
      <w:pPr>
        <w:numPr>
          <w:ilvl w:val="0"/>
          <w:numId w:val="5"/>
        </w:numPr>
        <w:tabs>
          <w:tab w:val="left" w:pos="993"/>
        </w:tabs>
        <w:spacing w:after="120" w:line="240" w:lineRule="auto"/>
        <w:ind w:left="0" w:firstLine="709"/>
        <w:jc w:val="both"/>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 xml:space="preserve">jeigu darbuotojas nesutinka su duomenų tvarkymu, kai duomenų tvarkymas vykdomas siekiant teisėtų </w:t>
      </w:r>
      <w:r w:rsidR="00E43F12" w:rsidRPr="000107EF">
        <w:rPr>
          <w:rFonts w:ascii="Times New Roman" w:eastAsia="Times New Roman" w:hAnsi="Times New Roman"/>
          <w:sz w:val="24"/>
          <w:szCs w:val="24"/>
          <w:lang w:eastAsia="lt-LT"/>
        </w:rPr>
        <w:t>Įstaigos</w:t>
      </w:r>
      <w:r w:rsidRPr="000107EF">
        <w:rPr>
          <w:rFonts w:ascii="Times New Roman" w:eastAsia="Times New Roman" w:hAnsi="Times New Roman"/>
          <w:sz w:val="24"/>
          <w:szCs w:val="24"/>
          <w:lang w:eastAsia="lt-LT"/>
        </w:rPr>
        <w:t xml:space="preserve"> interesų, bet kompetentinga </w:t>
      </w:r>
      <w:r w:rsidR="00E05E83" w:rsidRPr="000107EF">
        <w:rPr>
          <w:rFonts w:ascii="Times New Roman" w:eastAsia="Times New Roman" w:hAnsi="Times New Roman"/>
          <w:sz w:val="24"/>
          <w:szCs w:val="24"/>
          <w:lang w:eastAsia="lt-LT"/>
        </w:rPr>
        <w:t>institucija</w:t>
      </w:r>
      <w:r w:rsidR="007D507B" w:rsidRPr="000107EF">
        <w:rPr>
          <w:rFonts w:ascii="Times New Roman" w:eastAsia="Times New Roman" w:hAnsi="Times New Roman"/>
          <w:sz w:val="24"/>
          <w:szCs w:val="24"/>
          <w:lang w:eastAsia="lt-LT"/>
        </w:rPr>
        <w:t xml:space="preserve"> konstatuoja</w:t>
      </w:r>
      <w:r w:rsidRPr="000107EF">
        <w:rPr>
          <w:rFonts w:ascii="Times New Roman" w:eastAsia="Times New Roman" w:hAnsi="Times New Roman"/>
          <w:sz w:val="24"/>
          <w:szCs w:val="24"/>
          <w:lang w:eastAsia="lt-LT"/>
        </w:rPr>
        <w:t xml:space="preserve">, kad </w:t>
      </w:r>
      <w:r w:rsidR="00E05E83" w:rsidRPr="000107EF">
        <w:rPr>
          <w:rFonts w:ascii="Times New Roman" w:eastAsia="Times New Roman" w:hAnsi="Times New Roman"/>
          <w:sz w:val="24"/>
          <w:szCs w:val="24"/>
          <w:lang w:eastAsia="lt-LT"/>
        </w:rPr>
        <w:t xml:space="preserve">konkrečiu atveju </w:t>
      </w:r>
      <w:r w:rsidRPr="000107EF">
        <w:rPr>
          <w:rFonts w:ascii="Times New Roman" w:hAnsi="Times New Roman"/>
          <w:sz w:val="24"/>
          <w:szCs w:val="24"/>
          <w:shd w:val="clear" w:color="auto" w:fill="FFFFFF"/>
        </w:rPr>
        <w:t xml:space="preserve">darbuotojo interesai </w:t>
      </w:r>
      <w:r w:rsidR="00E05E83" w:rsidRPr="000107EF">
        <w:rPr>
          <w:rFonts w:ascii="Times New Roman" w:hAnsi="Times New Roman"/>
          <w:sz w:val="24"/>
          <w:szCs w:val="24"/>
          <w:shd w:val="clear" w:color="auto" w:fill="FFFFFF"/>
        </w:rPr>
        <w:t>(</w:t>
      </w:r>
      <w:r w:rsidRPr="000107EF">
        <w:rPr>
          <w:rFonts w:ascii="Times New Roman" w:hAnsi="Times New Roman"/>
          <w:sz w:val="24"/>
          <w:szCs w:val="24"/>
          <w:shd w:val="clear" w:color="auto" w:fill="FFFFFF"/>
        </w:rPr>
        <w:t>arba pagrindinės jo teisės</w:t>
      </w:r>
      <w:r w:rsidR="00E05E83" w:rsidRPr="000107EF">
        <w:rPr>
          <w:rFonts w:ascii="Times New Roman" w:hAnsi="Times New Roman"/>
          <w:sz w:val="24"/>
          <w:szCs w:val="24"/>
          <w:shd w:val="clear" w:color="auto" w:fill="FFFFFF"/>
        </w:rPr>
        <w:t xml:space="preserve">) yra </w:t>
      </w:r>
      <w:r w:rsidRPr="000107EF">
        <w:rPr>
          <w:rFonts w:ascii="Times New Roman" w:hAnsi="Times New Roman"/>
          <w:sz w:val="24"/>
          <w:szCs w:val="24"/>
          <w:shd w:val="clear" w:color="auto" w:fill="FFFFFF"/>
        </w:rPr>
        <w:t>viršesni</w:t>
      </w:r>
      <w:r w:rsidR="00E05E83" w:rsidRPr="000107EF">
        <w:rPr>
          <w:rFonts w:ascii="Times New Roman" w:hAnsi="Times New Roman"/>
          <w:sz w:val="24"/>
          <w:szCs w:val="24"/>
          <w:shd w:val="clear" w:color="auto" w:fill="FFFFFF"/>
        </w:rPr>
        <w:t xml:space="preserve"> už Įstaigos interesus; </w:t>
      </w:r>
    </w:p>
    <w:p w:rsidR="00332F03" w:rsidRPr="000107EF" w:rsidRDefault="00332F03" w:rsidP="000107EF">
      <w:pPr>
        <w:numPr>
          <w:ilvl w:val="0"/>
          <w:numId w:val="5"/>
        </w:numPr>
        <w:tabs>
          <w:tab w:val="left" w:pos="993"/>
        </w:tabs>
        <w:spacing w:after="120" w:line="240" w:lineRule="auto"/>
        <w:ind w:left="0" w:firstLine="709"/>
        <w:jc w:val="both"/>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 xml:space="preserve">darbuotojo asmens duomenys buvo tvarkomi neteisėtai. </w:t>
      </w:r>
    </w:p>
    <w:p w:rsidR="00332F03" w:rsidRPr="009005C3" w:rsidRDefault="00332F03" w:rsidP="000107EF">
      <w:pPr>
        <w:widowControl w:val="0"/>
        <w:tabs>
          <w:tab w:val="left" w:pos="426"/>
        </w:tabs>
        <w:spacing w:before="120" w:after="120" w:line="240" w:lineRule="auto"/>
        <w:ind w:firstLine="709"/>
        <w:jc w:val="both"/>
        <w:outlineLvl w:val="0"/>
        <w:rPr>
          <w:rFonts w:ascii="Times New Roman" w:hAnsi="Times New Roman"/>
          <w:sz w:val="24"/>
          <w:szCs w:val="24"/>
        </w:rPr>
      </w:pPr>
      <w:r w:rsidRPr="009005C3">
        <w:rPr>
          <w:rFonts w:ascii="Times New Roman" w:eastAsia="Times New Roman" w:hAnsi="Times New Roman"/>
          <w:sz w:val="24"/>
          <w:szCs w:val="24"/>
          <w:lang w:eastAsia="lt-LT"/>
        </w:rPr>
        <w:t>2</w:t>
      </w:r>
      <w:r w:rsidR="000107EF">
        <w:rPr>
          <w:rFonts w:ascii="Times New Roman" w:eastAsia="Times New Roman" w:hAnsi="Times New Roman"/>
          <w:sz w:val="24"/>
          <w:szCs w:val="24"/>
          <w:lang w:eastAsia="lt-LT"/>
        </w:rPr>
        <w:t>5</w:t>
      </w:r>
      <w:r w:rsidRPr="009005C3">
        <w:rPr>
          <w:rFonts w:ascii="Times New Roman" w:eastAsia="Times New Roman" w:hAnsi="Times New Roman"/>
          <w:sz w:val="24"/>
          <w:szCs w:val="24"/>
          <w:lang w:eastAsia="lt-LT"/>
        </w:rPr>
        <w:t xml:space="preserve">. </w:t>
      </w:r>
      <w:r w:rsidRPr="009005C3">
        <w:rPr>
          <w:rFonts w:ascii="Times New Roman" w:eastAsia="Times New Roman" w:hAnsi="Times New Roman"/>
          <w:b/>
          <w:sz w:val="24"/>
          <w:szCs w:val="24"/>
          <w:lang w:eastAsia="lt-LT"/>
        </w:rPr>
        <w:t xml:space="preserve">Teisė į duomenų </w:t>
      </w:r>
      <w:proofErr w:type="spellStart"/>
      <w:r w:rsidRPr="009005C3">
        <w:rPr>
          <w:rFonts w:ascii="Times New Roman" w:eastAsia="Times New Roman" w:hAnsi="Times New Roman"/>
          <w:b/>
          <w:sz w:val="24"/>
          <w:szCs w:val="24"/>
          <w:lang w:eastAsia="lt-LT"/>
        </w:rPr>
        <w:t>perkeliamumą</w:t>
      </w:r>
      <w:proofErr w:type="spellEnd"/>
      <w:r w:rsidRPr="009005C3">
        <w:rPr>
          <w:rFonts w:ascii="Times New Roman" w:eastAsia="Times New Roman" w:hAnsi="Times New Roman"/>
          <w:sz w:val="24"/>
          <w:szCs w:val="24"/>
          <w:lang w:eastAsia="lt-LT"/>
        </w:rPr>
        <w:t xml:space="preserve">. Jeigu darbuotojų asmens duomenys </w:t>
      </w:r>
      <w:r w:rsidR="00E43F12" w:rsidRPr="009005C3">
        <w:rPr>
          <w:rFonts w:ascii="Times New Roman" w:eastAsia="Times New Roman" w:hAnsi="Times New Roman"/>
          <w:sz w:val="24"/>
          <w:szCs w:val="24"/>
          <w:lang w:eastAsia="lt-LT"/>
        </w:rPr>
        <w:t>Įstaigoje</w:t>
      </w:r>
      <w:r w:rsidRPr="009005C3">
        <w:rPr>
          <w:rFonts w:ascii="Times New Roman" w:eastAsia="Times New Roman" w:hAnsi="Times New Roman"/>
          <w:sz w:val="24"/>
          <w:szCs w:val="24"/>
          <w:lang w:eastAsia="lt-LT"/>
        </w:rPr>
        <w:t xml:space="preserve"> yra tvarkomi automatizuotomis priemonėmis, darbuotojas turi teisę gauti su juo susijusius asmens duomenis, kuriuos jis pateikė </w:t>
      </w:r>
      <w:r w:rsidR="00E43F12" w:rsidRPr="009005C3">
        <w:rPr>
          <w:rFonts w:ascii="Times New Roman" w:eastAsia="Times New Roman" w:hAnsi="Times New Roman"/>
          <w:sz w:val="24"/>
          <w:szCs w:val="24"/>
          <w:lang w:eastAsia="lt-LT"/>
        </w:rPr>
        <w:t>Įstaigai</w:t>
      </w:r>
      <w:r w:rsidRPr="009005C3">
        <w:rPr>
          <w:rFonts w:ascii="Times New Roman" w:eastAsia="Times New Roman" w:hAnsi="Times New Roman"/>
          <w:sz w:val="24"/>
          <w:szCs w:val="24"/>
          <w:lang w:eastAsia="lt-LT"/>
        </w:rPr>
        <w:t xml:space="preserve">, susistemintu, įprastai naudojamu ir kompiuterio skaitomu formatu. </w:t>
      </w:r>
    </w:p>
    <w:p w:rsidR="00332F03" w:rsidRPr="009005C3" w:rsidRDefault="00332F03" w:rsidP="000107EF">
      <w:pPr>
        <w:widowControl w:val="0"/>
        <w:tabs>
          <w:tab w:val="left" w:pos="426"/>
        </w:tabs>
        <w:spacing w:before="120" w:after="120" w:line="240" w:lineRule="auto"/>
        <w:ind w:firstLine="709"/>
        <w:jc w:val="both"/>
        <w:outlineLvl w:val="0"/>
        <w:rPr>
          <w:rFonts w:ascii="Times New Roman" w:hAnsi="Times New Roman"/>
          <w:sz w:val="24"/>
          <w:szCs w:val="24"/>
        </w:rPr>
      </w:pPr>
      <w:r w:rsidRPr="009005C3">
        <w:rPr>
          <w:rFonts w:ascii="Times New Roman" w:eastAsia="Times New Roman" w:hAnsi="Times New Roman"/>
          <w:sz w:val="24"/>
          <w:szCs w:val="24"/>
          <w:lang w:eastAsia="lt-LT"/>
        </w:rPr>
        <w:t>2</w:t>
      </w:r>
      <w:r w:rsidR="000107EF">
        <w:rPr>
          <w:rFonts w:ascii="Times New Roman" w:eastAsia="Times New Roman" w:hAnsi="Times New Roman"/>
          <w:sz w:val="24"/>
          <w:szCs w:val="24"/>
          <w:lang w:eastAsia="lt-LT"/>
        </w:rPr>
        <w:t>6</w:t>
      </w:r>
      <w:r w:rsidRPr="009005C3">
        <w:rPr>
          <w:rFonts w:ascii="Times New Roman" w:eastAsia="Times New Roman" w:hAnsi="Times New Roman"/>
          <w:sz w:val="24"/>
          <w:szCs w:val="24"/>
          <w:lang w:eastAsia="lt-LT"/>
        </w:rPr>
        <w:t xml:space="preserve">. Darbuotojas savo teises gali įgyvendinti pateikdamas Įstaigai prašymą raštu, jame nurodydamas reikalavimą ir motyvus. Įstaiga </w:t>
      </w:r>
      <w:r w:rsidRPr="009005C3">
        <w:rPr>
          <w:rFonts w:ascii="Times New Roman" w:eastAsia="Times New Roman" w:hAnsi="Times New Roman"/>
          <w:bCs/>
          <w:sz w:val="24"/>
          <w:szCs w:val="24"/>
          <w:lang w:eastAsia="lt-LT"/>
        </w:rPr>
        <w:t xml:space="preserve">ne vėliau kaip </w:t>
      </w:r>
      <w:r w:rsidRPr="00A964BA">
        <w:rPr>
          <w:rFonts w:ascii="Times New Roman" w:eastAsia="Times New Roman" w:hAnsi="Times New Roman"/>
          <w:bCs/>
          <w:sz w:val="24"/>
          <w:szCs w:val="24"/>
          <w:lang w:eastAsia="lt-LT"/>
        </w:rPr>
        <w:t xml:space="preserve">per </w:t>
      </w:r>
      <w:r w:rsidR="00A964BA" w:rsidRPr="00A964BA">
        <w:rPr>
          <w:rFonts w:ascii="Times New Roman" w:eastAsia="Times New Roman" w:hAnsi="Times New Roman"/>
          <w:bCs/>
          <w:i/>
          <w:sz w:val="24"/>
          <w:szCs w:val="24"/>
          <w:lang w:eastAsia="lt-LT"/>
        </w:rPr>
        <w:t>10</w:t>
      </w:r>
      <w:r w:rsidRPr="00A964BA">
        <w:rPr>
          <w:rFonts w:ascii="Times New Roman" w:eastAsia="Times New Roman" w:hAnsi="Times New Roman"/>
          <w:bCs/>
          <w:sz w:val="24"/>
          <w:szCs w:val="24"/>
          <w:lang w:eastAsia="lt-LT"/>
        </w:rPr>
        <w:t xml:space="preserve"> </w:t>
      </w:r>
      <w:r w:rsidR="006C34A6" w:rsidRPr="00A964BA">
        <w:rPr>
          <w:rFonts w:ascii="Times New Roman" w:eastAsia="Times New Roman" w:hAnsi="Times New Roman"/>
          <w:bCs/>
          <w:sz w:val="24"/>
          <w:szCs w:val="24"/>
          <w:lang w:eastAsia="lt-LT"/>
        </w:rPr>
        <w:t xml:space="preserve">darbo </w:t>
      </w:r>
      <w:proofErr w:type="spellStart"/>
      <w:r w:rsidR="006C34A6">
        <w:rPr>
          <w:rFonts w:ascii="Times New Roman" w:eastAsia="Times New Roman" w:hAnsi="Times New Roman"/>
          <w:bCs/>
          <w:sz w:val="24"/>
          <w:szCs w:val="24"/>
          <w:lang w:eastAsia="lt-LT"/>
        </w:rPr>
        <w:t>dienų(as</w:t>
      </w:r>
      <w:proofErr w:type="spellEnd"/>
      <w:r w:rsidR="006C34A6">
        <w:rPr>
          <w:rFonts w:ascii="Times New Roman" w:eastAsia="Times New Roman" w:hAnsi="Times New Roman"/>
          <w:bCs/>
          <w:sz w:val="24"/>
          <w:szCs w:val="24"/>
          <w:lang w:eastAsia="lt-LT"/>
        </w:rPr>
        <w:t>)</w:t>
      </w:r>
      <w:r w:rsidRPr="009005C3">
        <w:rPr>
          <w:rFonts w:ascii="Times New Roman" w:eastAsia="Times New Roman" w:hAnsi="Times New Roman"/>
          <w:bCs/>
          <w:sz w:val="24"/>
          <w:szCs w:val="24"/>
          <w:lang w:eastAsia="lt-LT"/>
        </w:rPr>
        <w:t xml:space="preserve"> nuo prašymo gavimo dienos, išsiaiškina situaciją ir priima sprendimą dėl veiksmų, kurių reikia imtis konkrečiu atveju. </w:t>
      </w:r>
      <w:r w:rsidR="007D507B" w:rsidRPr="009005C3">
        <w:rPr>
          <w:rFonts w:ascii="Times New Roman" w:eastAsia="Times New Roman" w:hAnsi="Times New Roman"/>
          <w:bCs/>
          <w:sz w:val="24"/>
          <w:szCs w:val="24"/>
          <w:lang w:eastAsia="lt-LT"/>
        </w:rPr>
        <w:t xml:space="preserve">Apie priimtą sprendimą darbuotojas informuojamas raštu. </w:t>
      </w:r>
    </w:p>
    <w:p w:rsidR="00332F03" w:rsidRPr="009005C3" w:rsidRDefault="00332F03" w:rsidP="000107EF">
      <w:pPr>
        <w:spacing w:after="240" w:line="240" w:lineRule="auto"/>
        <w:ind w:firstLine="709"/>
        <w:jc w:val="both"/>
        <w:rPr>
          <w:rFonts w:ascii="Times New Roman" w:eastAsia="Times New Roman" w:hAnsi="Times New Roman"/>
          <w:sz w:val="24"/>
          <w:szCs w:val="24"/>
          <w:lang w:eastAsia="lt-LT"/>
        </w:rPr>
      </w:pPr>
      <w:r w:rsidRPr="009005C3">
        <w:rPr>
          <w:rFonts w:ascii="Times New Roman" w:eastAsia="Times New Roman" w:hAnsi="Times New Roman"/>
          <w:sz w:val="24"/>
          <w:szCs w:val="24"/>
          <w:lang w:eastAsia="lt-LT"/>
        </w:rPr>
        <w:t>2</w:t>
      </w:r>
      <w:r w:rsidR="000107EF">
        <w:rPr>
          <w:rFonts w:ascii="Times New Roman" w:eastAsia="Times New Roman" w:hAnsi="Times New Roman"/>
          <w:sz w:val="24"/>
          <w:szCs w:val="24"/>
          <w:lang w:eastAsia="lt-LT"/>
        </w:rPr>
        <w:t>7</w:t>
      </w:r>
      <w:r w:rsidRPr="009005C3">
        <w:rPr>
          <w:rFonts w:ascii="Times New Roman" w:eastAsia="Times New Roman" w:hAnsi="Times New Roman"/>
          <w:sz w:val="24"/>
          <w:szCs w:val="24"/>
          <w:lang w:eastAsia="lt-LT"/>
        </w:rPr>
        <w:t>.</w:t>
      </w:r>
      <w:r w:rsidRPr="009005C3">
        <w:rPr>
          <w:rFonts w:ascii="Times New Roman" w:eastAsia="Times New Roman" w:hAnsi="Times New Roman"/>
          <w:b/>
          <w:sz w:val="24"/>
          <w:szCs w:val="24"/>
          <w:lang w:eastAsia="lt-LT"/>
        </w:rPr>
        <w:t xml:space="preserve"> Teisė pateikti skundą Valstybinei duomenų apsaugos inspekcijai.</w:t>
      </w:r>
      <w:r w:rsidRPr="009005C3">
        <w:rPr>
          <w:rFonts w:ascii="Times New Roman" w:eastAsia="Times New Roman" w:hAnsi="Times New Roman"/>
          <w:sz w:val="24"/>
          <w:szCs w:val="24"/>
          <w:lang w:eastAsia="lt-LT"/>
        </w:rPr>
        <w:t xml:space="preserve"> Darbuotojas turi teisę pateikti skundą Valstybinei duomenų apsaugos inspekcijai Lietuvos Respublikos asmens duomenų teisinės apsaugos įstatymo nustatyta tvarka.</w:t>
      </w:r>
    </w:p>
    <w:p w:rsidR="000107EF" w:rsidRPr="000107EF" w:rsidRDefault="000107EF" w:rsidP="00073FF2">
      <w:pPr>
        <w:pStyle w:val="Default"/>
        <w:spacing w:after="120"/>
        <w:jc w:val="center"/>
        <w:rPr>
          <w:b/>
          <w:bCs/>
          <w:color w:val="auto"/>
          <w:sz w:val="16"/>
          <w:szCs w:val="16"/>
        </w:rPr>
      </w:pPr>
    </w:p>
    <w:p w:rsidR="00BB19F6" w:rsidRPr="009005C3" w:rsidRDefault="000107EF" w:rsidP="00073FF2">
      <w:pPr>
        <w:pStyle w:val="Default"/>
        <w:spacing w:after="120"/>
        <w:jc w:val="center"/>
        <w:rPr>
          <w:color w:val="auto"/>
        </w:rPr>
      </w:pPr>
      <w:r>
        <w:rPr>
          <w:b/>
          <w:bCs/>
          <w:color w:val="auto"/>
        </w:rPr>
        <w:t xml:space="preserve">VII. </w:t>
      </w:r>
      <w:r w:rsidR="00BB19F6" w:rsidRPr="009005C3">
        <w:rPr>
          <w:b/>
          <w:bCs/>
          <w:color w:val="auto"/>
        </w:rPr>
        <w:t>ASMENS DUOMENŲ SAUGUMO UŽTIKRINIMO PRIEMONĖS</w:t>
      </w:r>
    </w:p>
    <w:p w:rsidR="00BB19F6" w:rsidRPr="009005C3" w:rsidRDefault="00332F03" w:rsidP="000107EF">
      <w:pPr>
        <w:pStyle w:val="Default"/>
        <w:spacing w:after="120"/>
        <w:ind w:firstLine="709"/>
        <w:jc w:val="both"/>
        <w:rPr>
          <w:color w:val="auto"/>
        </w:rPr>
      </w:pPr>
      <w:r w:rsidRPr="009005C3">
        <w:rPr>
          <w:color w:val="auto"/>
        </w:rPr>
        <w:t>2</w:t>
      </w:r>
      <w:r w:rsidR="000107EF">
        <w:rPr>
          <w:color w:val="auto"/>
        </w:rPr>
        <w:t>8</w:t>
      </w:r>
      <w:r w:rsidR="00BB19F6" w:rsidRPr="009005C3">
        <w:rPr>
          <w:color w:val="auto"/>
        </w:rPr>
        <w:t xml:space="preserve">. Prieigos teisės prie </w:t>
      </w:r>
      <w:r w:rsidR="007D507B" w:rsidRPr="009005C3">
        <w:rPr>
          <w:color w:val="auto"/>
        </w:rPr>
        <w:t xml:space="preserve">automatiniu būdu tvarkomų </w:t>
      </w:r>
      <w:r w:rsidR="00BB19F6" w:rsidRPr="009005C3">
        <w:rPr>
          <w:color w:val="auto"/>
        </w:rPr>
        <w:t>asmens duomenų suteikiam</w:t>
      </w:r>
      <w:r w:rsidR="00ED789B" w:rsidRPr="009005C3">
        <w:rPr>
          <w:color w:val="auto"/>
        </w:rPr>
        <w:t xml:space="preserve">os tik </w:t>
      </w:r>
      <w:r w:rsidR="007D507B" w:rsidRPr="009005C3">
        <w:rPr>
          <w:color w:val="auto"/>
        </w:rPr>
        <w:t xml:space="preserve">įgaliotiems tvarkyti asmens duomenis </w:t>
      </w:r>
      <w:r w:rsidR="00ED789B" w:rsidRPr="009005C3">
        <w:rPr>
          <w:color w:val="auto"/>
        </w:rPr>
        <w:t>darbuotojams (ar kitiems atsakingiems asmenims</w:t>
      </w:r>
      <w:r w:rsidR="007D507B" w:rsidRPr="009005C3">
        <w:rPr>
          <w:color w:val="auto"/>
        </w:rPr>
        <w:t>)</w:t>
      </w:r>
      <w:r w:rsidR="00ED789B" w:rsidRPr="009005C3">
        <w:rPr>
          <w:color w:val="auto"/>
        </w:rPr>
        <w:t xml:space="preserve">. </w:t>
      </w:r>
      <w:r w:rsidR="00BB19F6" w:rsidRPr="009005C3">
        <w:rPr>
          <w:color w:val="auto"/>
        </w:rPr>
        <w:t xml:space="preserve"> </w:t>
      </w:r>
    </w:p>
    <w:p w:rsidR="00BB19F6" w:rsidRPr="009005C3" w:rsidRDefault="00ED789B" w:rsidP="000107EF">
      <w:pPr>
        <w:pStyle w:val="Default"/>
        <w:spacing w:after="120"/>
        <w:ind w:firstLine="709"/>
        <w:jc w:val="both"/>
        <w:rPr>
          <w:color w:val="auto"/>
        </w:rPr>
      </w:pPr>
      <w:r w:rsidRPr="009005C3">
        <w:rPr>
          <w:color w:val="auto"/>
        </w:rPr>
        <w:lastRenderedPageBreak/>
        <w:t>2</w:t>
      </w:r>
      <w:r w:rsidR="000107EF">
        <w:rPr>
          <w:color w:val="auto"/>
        </w:rPr>
        <w:t>9</w:t>
      </w:r>
      <w:r w:rsidR="00BB19F6" w:rsidRPr="009005C3">
        <w:rPr>
          <w:color w:val="auto"/>
        </w:rPr>
        <w:t xml:space="preserve">. </w:t>
      </w:r>
      <w:r w:rsidR="00E43F12" w:rsidRPr="009005C3">
        <w:rPr>
          <w:color w:val="auto"/>
        </w:rPr>
        <w:t>Įstaiga</w:t>
      </w:r>
      <w:r w:rsidR="00BB19F6" w:rsidRPr="009005C3">
        <w:rPr>
          <w:color w:val="auto"/>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ED789B" w:rsidRPr="009005C3" w:rsidRDefault="000107EF" w:rsidP="000107EF">
      <w:pPr>
        <w:pStyle w:val="Default"/>
        <w:spacing w:after="120"/>
        <w:ind w:firstLine="709"/>
        <w:jc w:val="both"/>
        <w:rPr>
          <w:color w:val="auto"/>
        </w:rPr>
      </w:pPr>
      <w:r>
        <w:rPr>
          <w:color w:val="auto"/>
        </w:rPr>
        <w:t>30</w:t>
      </w:r>
      <w:r w:rsidR="00BB19F6" w:rsidRPr="009005C3">
        <w:rPr>
          <w:color w:val="auto"/>
        </w:rPr>
        <w:t xml:space="preserve">. </w:t>
      </w:r>
      <w:r w:rsidR="00E43F12" w:rsidRPr="009005C3">
        <w:rPr>
          <w:color w:val="auto"/>
        </w:rPr>
        <w:t>Įstaiga</w:t>
      </w:r>
      <w:r w:rsidR="00BB19F6" w:rsidRPr="009005C3">
        <w:rPr>
          <w:color w:val="auto"/>
        </w:rPr>
        <w:t xml:space="preserve"> užtikrina tinkamą dokumentų bei duomenų rinkmenų saugojimą, imasi priemonių, kad būtų užkirstas kelias atsitiktiniam ar neteisėtam asmens duomenų sunaikinimui, pakeitimui, atskleidimui, taip pat bet kokiam kitam neteisėtam tvarkymui. </w:t>
      </w:r>
    </w:p>
    <w:p w:rsidR="00BB19F6" w:rsidRPr="009005C3" w:rsidRDefault="000107EF" w:rsidP="000107EF">
      <w:pPr>
        <w:pStyle w:val="Default"/>
        <w:spacing w:after="120"/>
        <w:ind w:firstLine="709"/>
        <w:jc w:val="both"/>
        <w:rPr>
          <w:color w:val="auto"/>
        </w:rPr>
      </w:pPr>
      <w:r>
        <w:rPr>
          <w:color w:val="auto"/>
        </w:rPr>
        <w:t>31</w:t>
      </w:r>
      <w:r w:rsidR="00BB19F6" w:rsidRPr="009005C3">
        <w:rPr>
          <w:color w:val="auto"/>
        </w:rPr>
        <w:t xml:space="preserve">. </w:t>
      </w:r>
      <w:r w:rsidR="00E43F12" w:rsidRPr="009005C3">
        <w:rPr>
          <w:color w:val="auto"/>
        </w:rPr>
        <w:t>Įstaigoje</w:t>
      </w:r>
      <w:r w:rsidR="00BB19F6" w:rsidRPr="009005C3">
        <w:rPr>
          <w:color w:val="auto"/>
        </w:rPr>
        <w:t xml:space="preserve"> su darbuotojų asmens duomenimis turi teisę susipažinti tik tie asmenys, kurie buvo įgalioti susipažinti su tokiais duomenimis, ir tik tuomet, kai tai yra būtina šioje </w:t>
      </w:r>
      <w:r w:rsidR="003C184B" w:rsidRPr="009005C3">
        <w:rPr>
          <w:color w:val="auto"/>
        </w:rPr>
        <w:t>P</w:t>
      </w:r>
      <w:r w:rsidR="00BB19F6" w:rsidRPr="009005C3">
        <w:rPr>
          <w:color w:val="auto"/>
        </w:rPr>
        <w:t xml:space="preserve">olitikoje numatytiems tikslams pasiekti. </w:t>
      </w:r>
    </w:p>
    <w:p w:rsidR="00BB19F6" w:rsidRPr="009005C3" w:rsidRDefault="00ED789B" w:rsidP="000107EF">
      <w:pPr>
        <w:pStyle w:val="Default"/>
        <w:tabs>
          <w:tab w:val="left" w:pos="851"/>
        </w:tabs>
        <w:spacing w:after="120"/>
        <w:ind w:firstLine="709"/>
        <w:jc w:val="both"/>
        <w:rPr>
          <w:color w:val="auto"/>
        </w:rPr>
      </w:pPr>
      <w:r w:rsidRPr="009005C3">
        <w:rPr>
          <w:color w:val="auto"/>
        </w:rPr>
        <w:t>3</w:t>
      </w:r>
      <w:r w:rsidR="000107EF">
        <w:rPr>
          <w:color w:val="auto"/>
        </w:rPr>
        <w:t>2</w:t>
      </w:r>
      <w:r w:rsidR="00BB19F6" w:rsidRPr="009005C3">
        <w:rPr>
          <w:color w:val="auto"/>
        </w:rPr>
        <w:t xml:space="preserve">. </w:t>
      </w:r>
      <w:r w:rsidR="00E43F12" w:rsidRPr="009005C3">
        <w:rPr>
          <w:color w:val="auto"/>
        </w:rPr>
        <w:t>Įstaiga</w:t>
      </w:r>
      <w:r w:rsidR="00BB19F6" w:rsidRPr="009005C3">
        <w:rPr>
          <w:color w:val="auto"/>
        </w:rPr>
        <w:t xml:space="preserve"> užtikrina patalpų, kuriose laikomi asmens duomenys, saugumą, tinkamą techninės įrangos išdėstymą ir peržiūrą, tinkamą tinklo valdymą, informacinių sistemų priežiūrą bei kitų techninių priemonių, būtinų asmens duomenų apsaugai užtikrinti, įgyvendinimą. </w:t>
      </w:r>
    </w:p>
    <w:p w:rsidR="00BB19F6" w:rsidRPr="009005C3" w:rsidRDefault="00ED789B" w:rsidP="000107EF">
      <w:pPr>
        <w:pStyle w:val="Default"/>
        <w:spacing w:after="120"/>
        <w:ind w:firstLine="709"/>
        <w:jc w:val="both"/>
        <w:rPr>
          <w:color w:val="auto"/>
        </w:rPr>
      </w:pPr>
      <w:r w:rsidRPr="009005C3">
        <w:rPr>
          <w:color w:val="auto"/>
        </w:rPr>
        <w:t>3</w:t>
      </w:r>
      <w:r w:rsidR="000107EF">
        <w:rPr>
          <w:color w:val="auto"/>
        </w:rPr>
        <w:t>3</w:t>
      </w:r>
      <w:r w:rsidR="00BB19F6" w:rsidRPr="009005C3">
        <w:rPr>
          <w:color w:val="auto"/>
        </w:rPr>
        <w:t xml:space="preserve">. </w:t>
      </w:r>
      <w:r w:rsidR="00E43F12" w:rsidRPr="009005C3">
        <w:rPr>
          <w:color w:val="auto"/>
        </w:rPr>
        <w:t>Įstaiga</w:t>
      </w:r>
      <w:r w:rsidR="00BB19F6" w:rsidRPr="009005C3">
        <w:rPr>
          <w:color w:val="auto"/>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 </w:t>
      </w:r>
    </w:p>
    <w:p w:rsidR="00BB19F6" w:rsidRPr="009005C3" w:rsidRDefault="00ED789B" w:rsidP="000107EF">
      <w:pPr>
        <w:pStyle w:val="Default"/>
        <w:tabs>
          <w:tab w:val="left" w:pos="993"/>
        </w:tabs>
        <w:spacing w:after="120"/>
        <w:ind w:firstLine="709"/>
        <w:jc w:val="both"/>
        <w:rPr>
          <w:color w:val="auto"/>
        </w:rPr>
      </w:pPr>
      <w:r w:rsidRPr="009005C3">
        <w:rPr>
          <w:color w:val="auto"/>
        </w:rPr>
        <w:t>3</w:t>
      </w:r>
      <w:r w:rsidR="000107EF">
        <w:rPr>
          <w:color w:val="auto"/>
        </w:rPr>
        <w:t>4</w:t>
      </w:r>
      <w:r w:rsidR="00BB19F6" w:rsidRPr="009005C3">
        <w:rPr>
          <w:color w:val="auto"/>
        </w:rPr>
        <w:t xml:space="preserve">. Jei darbuotojas ar kitas atsakingas asmuo abejoja įdiegtų saugumo priemonių patikimumu, jis turi kreiptis į </w:t>
      </w:r>
      <w:r w:rsidR="007D507B" w:rsidRPr="009005C3">
        <w:rPr>
          <w:color w:val="auto"/>
        </w:rPr>
        <w:t>Įstaigos</w:t>
      </w:r>
      <w:r w:rsidR="00BB19F6" w:rsidRPr="009005C3">
        <w:rPr>
          <w:color w:val="auto"/>
        </w:rPr>
        <w:t xml:space="preserve"> vadovą, kad būtų įvertintos turimos saugumo priemonės ir, jei reikia, inicijuotas papildomų priemonių įsigijimas ir įdiegimas. </w:t>
      </w:r>
    </w:p>
    <w:p w:rsidR="00BB19F6" w:rsidRPr="009005C3" w:rsidRDefault="00ED789B" w:rsidP="000107EF">
      <w:pPr>
        <w:pStyle w:val="Default"/>
        <w:spacing w:after="120"/>
        <w:ind w:firstLine="709"/>
        <w:jc w:val="both"/>
        <w:rPr>
          <w:color w:val="auto"/>
        </w:rPr>
      </w:pPr>
      <w:r w:rsidRPr="009005C3">
        <w:rPr>
          <w:color w:val="auto"/>
        </w:rPr>
        <w:t>3</w:t>
      </w:r>
      <w:r w:rsidR="000107EF">
        <w:rPr>
          <w:color w:val="auto"/>
        </w:rPr>
        <w:t>5</w:t>
      </w:r>
      <w:r w:rsidR="00BB19F6" w:rsidRPr="009005C3">
        <w:rPr>
          <w:color w:val="auto"/>
        </w:rPr>
        <w:t xml:space="preserve">.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w:t>
      </w:r>
    </w:p>
    <w:p w:rsidR="00A84BD6" w:rsidRPr="009005C3" w:rsidRDefault="00ED789B" w:rsidP="000107EF">
      <w:pPr>
        <w:pStyle w:val="Default"/>
        <w:spacing w:after="120"/>
        <w:ind w:firstLine="709"/>
        <w:jc w:val="both"/>
        <w:rPr>
          <w:color w:val="auto"/>
        </w:rPr>
      </w:pPr>
      <w:r w:rsidRPr="009005C3">
        <w:rPr>
          <w:color w:val="auto"/>
        </w:rPr>
        <w:t>3</w:t>
      </w:r>
      <w:r w:rsidR="000107EF">
        <w:rPr>
          <w:color w:val="auto"/>
        </w:rPr>
        <w:t>6</w:t>
      </w:r>
      <w:r w:rsidR="00BB19F6" w:rsidRPr="009005C3">
        <w:rPr>
          <w:color w:val="auto"/>
        </w:rPr>
        <w:t xml:space="preserve">. Darbuotojas, dirbantis konkrečiu kompiuteriu, gali žinoti tik savo slaptažodį. </w:t>
      </w:r>
    </w:p>
    <w:p w:rsidR="00BB19F6" w:rsidRPr="009005C3" w:rsidRDefault="00ED789B" w:rsidP="000107EF">
      <w:pPr>
        <w:pStyle w:val="Default"/>
        <w:spacing w:after="120"/>
        <w:ind w:firstLine="709"/>
        <w:jc w:val="both"/>
        <w:rPr>
          <w:color w:val="auto"/>
        </w:rPr>
      </w:pPr>
      <w:r w:rsidRPr="009005C3">
        <w:rPr>
          <w:color w:val="auto"/>
        </w:rPr>
        <w:t>3</w:t>
      </w:r>
      <w:r w:rsidR="000107EF">
        <w:rPr>
          <w:color w:val="auto"/>
        </w:rPr>
        <w:t>7</w:t>
      </w:r>
      <w:r w:rsidR="00BB19F6" w:rsidRPr="009005C3">
        <w:rPr>
          <w:color w:val="auto"/>
        </w:rPr>
        <w:t xml:space="preserve">. Ne rečiau kaip kartą per mėnesį paskirtas darbuotojas ar kitas atsakingas asmuo daro kompiuteriuose esančių asmens duomenų kopijas. </w:t>
      </w:r>
    </w:p>
    <w:p w:rsidR="00BB19F6" w:rsidRPr="009005C3" w:rsidRDefault="00ED789B" w:rsidP="000107EF">
      <w:pPr>
        <w:pStyle w:val="Default"/>
        <w:tabs>
          <w:tab w:val="left" w:pos="993"/>
        </w:tabs>
        <w:spacing w:after="120"/>
        <w:ind w:firstLine="709"/>
        <w:jc w:val="both"/>
        <w:rPr>
          <w:color w:val="auto"/>
        </w:rPr>
      </w:pPr>
      <w:r w:rsidRPr="009005C3">
        <w:rPr>
          <w:color w:val="auto"/>
        </w:rPr>
        <w:t>3</w:t>
      </w:r>
      <w:r w:rsidR="000107EF">
        <w:rPr>
          <w:color w:val="auto"/>
        </w:rPr>
        <w:t>8</w:t>
      </w:r>
      <w:r w:rsidR="00BB19F6" w:rsidRPr="009005C3">
        <w:rPr>
          <w:color w:val="auto"/>
        </w:rPr>
        <w:t xml:space="preserve">. Nustačius asmens duomenų saugumo pažeidimus, </w:t>
      </w:r>
      <w:r w:rsidR="00E43F12" w:rsidRPr="009005C3">
        <w:rPr>
          <w:color w:val="auto"/>
        </w:rPr>
        <w:t>Įstaiga</w:t>
      </w:r>
      <w:r w:rsidR="00BB19F6" w:rsidRPr="009005C3">
        <w:rPr>
          <w:color w:val="auto"/>
        </w:rPr>
        <w:t xml:space="preserve"> imasi neatidėliotinų priemonių</w:t>
      </w:r>
      <w:r w:rsidR="007D507B" w:rsidRPr="009005C3">
        <w:rPr>
          <w:color w:val="auto"/>
        </w:rPr>
        <w:t xml:space="preserve">, siekiant užkirsti </w:t>
      </w:r>
      <w:r w:rsidR="00BB19F6" w:rsidRPr="009005C3">
        <w:rPr>
          <w:color w:val="auto"/>
        </w:rPr>
        <w:t xml:space="preserve"> kelią neteisėtam asmens duomenų tvarkymui. </w:t>
      </w:r>
    </w:p>
    <w:p w:rsidR="00BB19F6" w:rsidRPr="009005C3" w:rsidRDefault="00ED789B" w:rsidP="000107EF">
      <w:pPr>
        <w:pStyle w:val="Default"/>
        <w:spacing w:after="240"/>
        <w:ind w:firstLine="709"/>
        <w:jc w:val="both"/>
        <w:rPr>
          <w:color w:val="auto"/>
        </w:rPr>
      </w:pPr>
      <w:r w:rsidRPr="009005C3">
        <w:rPr>
          <w:color w:val="auto"/>
        </w:rPr>
        <w:t>3</w:t>
      </w:r>
      <w:r w:rsidR="000107EF">
        <w:rPr>
          <w:color w:val="auto"/>
        </w:rPr>
        <w:t>9</w:t>
      </w:r>
      <w:r w:rsidR="00BB19F6" w:rsidRPr="009005C3">
        <w:rPr>
          <w:color w:val="auto"/>
        </w:rPr>
        <w:t xml:space="preserve">. Šios </w:t>
      </w:r>
      <w:r w:rsidR="003C184B" w:rsidRPr="009005C3">
        <w:rPr>
          <w:color w:val="auto"/>
        </w:rPr>
        <w:t>P</w:t>
      </w:r>
      <w:r w:rsidR="00BB19F6" w:rsidRPr="009005C3">
        <w:rPr>
          <w:color w:val="auto"/>
        </w:rPr>
        <w:t>olitikos nesilaikymas</w:t>
      </w:r>
      <w:r w:rsidR="00C34372" w:rsidRPr="009005C3">
        <w:rPr>
          <w:color w:val="auto"/>
        </w:rPr>
        <w:t>,</w:t>
      </w:r>
      <w:r w:rsidR="00BB19F6" w:rsidRPr="009005C3">
        <w:rPr>
          <w:color w:val="auto"/>
        </w:rPr>
        <w:t xml:space="preserve"> atsižvelgiant į pažeidimo sunkumą</w:t>
      </w:r>
      <w:r w:rsidR="00C34372" w:rsidRPr="009005C3">
        <w:rPr>
          <w:color w:val="auto"/>
        </w:rPr>
        <w:t>,</w:t>
      </w:r>
      <w:r w:rsidR="00BB19F6" w:rsidRPr="009005C3">
        <w:rPr>
          <w:color w:val="auto"/>
        </w:rPr>
        <w:t xml:space="preserve"> gali būti laikomas </w:t>
      </w:r>
      <w:r w:rsidR="007D507B" w:rsidRPr="009005C3">
        <w:rPr>
          <w:color w:val="auto"/>
        </w:rPr>
        <w:t xml:space="preserve">šiurkščiu </w:t>
      </w:r>
      <w:r w:rsidR="00BB19F6" w:rsidRPr="009005C3">
        <w:rPr>
          <w:color w:val="auto"/>
        </w:rPr>
        <w:t xml:space="preserve">darbo drausmės pažeidimu, už kurį darbuotojams gali būti taikoma atsakomybė, numatyta Lietuvos Respublikos darbo kodekse. </w:t>
      </w:r>
    </w:p>
    <w:p w:rsidR="000107EF" w:rsidRPr="000107EF" w:rsidRDefault="000107EF" w:rsidP="00073FF2">
      <w:pPr>
        <w:pStyle w:val="Default"/>
        <w:spacing w:after="120"/>
        <w:jc w:val="center"/>
        <w:rPr>
          <w:b/>
          <w:bCs/>
          <w:color w:val="auto"/>
          <w:sz w:val="16"/>
          <w:szCs w:val="16"/>
        </w:rPr>
      </w:pPr>
    </w:p>
    <w:p w:rsidR="00BB19F6" w:rsidRPr="009005C3" w:rsidRDefault="000107EF" w:rsidP="00073FF2">
      <w:pPr>
        <w:pStyle w:val="Default"/>
        <w:spacing w:after="120"/>
        <w:jc w:val="center"/>
        <w:rPr>
          <w:color w:val="auto"/>
        </w:rPr>
      </w:pPr>
      <w:r>
        <w:rPr>
          <w:b/>
          <w:bCs/>
          <w:color w:val="auto"/>
        </w:rPr>
        <w:t xml:space="preserve">VIII. </w:t>
      </w:r>
      <w:r w:rsidR="00BB19F6" w:rsidRPr="009005C3">
        <w:rPr>
          <w:b/>
          <w:bCs/>
          <w:color w:val="auto"/>
        </w:rPr>
        <w:t>BAIGIAMOSIOS NUOSTATOS</w:t>
      </w:r>
    </w:p>
    <w:p w:rsidR="00BB19F6" w:rsidRPr="000107EF" w:rsidRDefault="000107EF" w:rsidP="000107EF">
      <w:pPr>
        <w:pStyle w:val="Default"/>
        <w:spacing w:after="120"/>
        <w:ind w:firstLine="709"/>
        <w:jc w:val="both"/>
        <w:rPr>
          <w:color w:val="auto"/>
        </w:rPr>
      </w:pPr>
      <w:r>
        <w:rPr>
          <w:color w:val="auto"/>
        </w:rPr>
        <w:t>40</w:t>
      </w:r>
      <w:r w:rsidR="00BB19F6" w:rsidRPr="009005C3">
        <w:rPr>
          <w:color w:val="auto"/>
        </w:rPr>
        <w:t xml:space="preserve">. Ši </w:t>
      </w:r>
      <w:r w:rsidR="003C184B" w:rsidRPr="009005C3">
        <w:rPr>
          <w:color w:val="auto"/>
        </w:rPr>
        <w:t>P</w:t>
      </w:r>
      <w:r w:rsidR="00BB19F6" w:rsidRPr="009005C3">
        <w:rPr>
          <w:color w:val="auto"/>
        </w:rPr>
        <w:t>olitika peržiūrima ir atnaujinama</w:t>
      </w:r>
      <w:r w:rsidR="003C184B" w:rsidRPr="009005C3">
        <w:rPr>
          <w:color w:val="auto"/>
        </w:rPr>
        <w:t>,</w:t>
      </w:r>
      <w:r w:rsidR="00BB19F6" w:rsidRPr="009005C3">
        <w:rPr>
          <w:color w:val="auto"/>
        </w:rPr>
        <w:t xml:space="preserve"> pasikeitus teisės aktams, kurie reglamentuoja asmens duomenų </w:t>
      </w:r>
      <w:r w:rsidR="00BB19F6" w:rsidRPr="000107EF">
        <w:rPr>
          <w:color w:val="auto"/>
        </w:rPr>
        <w:t xml:space="preserve">tvarkymą. </w:t>
      </w:r>
      <w:r w:rsidR="00073FF2" w:rsidRPr="000107EF">
        <w:rPr>
          <w:color w:val="auto"/>
        </w:rPr>
        <w:t>Įstaiga turi teisę iš dalies arba visiškai pakeisti šią Politiką.</w:t>
      </w:r>
    </w:p>
    <w:p w:rsidR="00BB19F6" w:rsidRPr="000107EF" w:rsidRDefault="000107EF" w:rsidP="000107EF">
      <w:pPr>
        <w:pStyle w:val="Default"/>
        <w:spacing w:after="120"/>
        <w:ind w:firstLine="709"/>
        <w:jc w:val="both"/>
        <w:rPr>
          <w:color w:val="auto"/>
        </w:rPr>
      </w:pPr>
      <w:r w:rsidRPr="000107EF">
        <w:rPr>
          <w:color w:val="auto"/>
        </w:rPr>
        <w:t>41</w:t>
      </w:r>
      <w:r w:rsidR="00BB19F6" w:rsidRPr="000107EF">
        <w:rPr>
          <w:color w:val="auto"/>
        </w:rPr>
        <w:t xml:space="preserve">. Darbuotojai ir kiti atsakingi asmenys su šia </w:t>
      </w:r>
      <w:r w:rsidR="003C184B" w:rsidRPr="000107EF">
        <w:rPr>
          <w:color w:val="auto"/>
        </w:rPr>
        <w:t>P</w:t>
      </w:r>
      <w:r w:rsidR="00BB19F6" w:rsidRPr="000107EF">
        <w:rPr>
          <w:color w:val="auto"/>
        </w:rPr>
        <w:t xml:space="preserve">olitika </w:t>
      </w:r>
      <w:r w:rsidR="00073FF2" w:rsidRPr="000107EF">
        <w:rPr>
          <w:color w:val="auto"/>
        </w:rPr>
        <w:t xml:space="preserve">ir jos pakeitimais </w:t>
      </w:r>
      <w:r w:rsidR="00BB19F6" w:rsidRPr="000107EF">
        <w:rPr>
          <w:color w:val="auto"/>
        </w:rPr>
        <w:t xml:space="preserve">yra supažindinami </w:t>
      </w:r>
      <w:r w:rsidR="003C184B" w:rsidRPr="000107EF">
        <w:rPr>
          <w:color w:val="auto"/>
        </w:rPr>
        <w:t>Įstaigoje nustatyta tvarka</w:t>
      </w:r>
      <w:r w:rsidR="00BB19F6" w:rsidRPr="000107EF">
        <w:rPr>
          <w:color w:val="auto"/>
        </w:rPr>
        <w:t xml:space="preserve">. </w:t>
      </w:r>
    </w:p>
    <w:p w:rsidR="00BB19F6" w:rsidRDefault="003C184B" w:rsidP="000107EF">
      <w:pPr>
        <w:pStyle w:val="Default"/>
        <w:spacing w:after="120"/>
        <w:ind w:firstLine="709"/>
        <w:jc w:val="both"/>
        <w:rPr>
          <w:color w:val="auto"/>
        </w:rPr>
      </w:pPr>
      <w:r w:rsidRPr="000107EF">
        <w:rPr>
          <w:color w:val="auto"/>
        </w:rPr>
        <w:t>4</w:t>
      </w:r>
      <w:r w:rsidR="000107EF" w:rsidRPr="000107EF">
        <w:rPr>
          <w:color w:val="auto"/>
        </w:rPr>
        <w:t>2</w:t>
      </w:r>
      <w:r w:rsidR="00BB19F6" w:rsidRPr="000107EF">
        <w:rPr>
          <w:color w:val="auto"/>
        </w:rPr>
        <w:t xml:space="preserve">. </w:t>
      </w:r>
      <w:r w:rsidR="00047797" w:rsidRPr="000107EF">
        <w:t>Įstaigos Darbo taryba supažindinta su šia Politika.</w:t>
      </w:r>
    </w:p>
    <w:p w:rsidR="000107EF" w:rsidRDefault="000107EF" w:rsidP="000107EF">
      <w:pPr>
        <w:pStyle w:val="Default"/>
        <w:spacing w:after="120"/>
        <w:ind w:firstLine="709"/>
        <w:jc w:val="both"/>
        <w:rPr>
          <w:color w:val="auto"/>
        </w:rPr>
      </w:pPr>
      <w:bookmarkStart w:id="0" w:name="_GoBack"/>
      <w:bookmarkEnd w:id="0"/>
    </w:p>
    <w:p w:rsidR="000107EF" w:rsidRDefault="000107EF" w:rsidP="000107EF">
      <w:pPr>
        <w:pStyle w:val="Default"/>
        <w:spacing w:after="120"/>
        <w:ind w:firstLine="709"/>
        <w:jc w:val="center"/>
        <w:rPr>
          <w:color w:val="auto"/>
        </w:rPr>
      </w:pPr>
      <w:r>
        <w:rPr>
          <w:color w:val="auto"/>
        </w:rPr>
        <w:t>_____________________</w:t>
      </w:r>
    </w:p>
    <w:sectPr w:rsidR="000107EF" w:rsidSect="000107EF">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95" w:rsidRDefault="00E36095" w:rsidP="00C34372">
      <w:pPr>
        <w:spacing w:after="0" w:line="240" w:lineRule="auto"/>
      </w:pPr>
      <w:r>
        <w:separator/>
      </w:r>
    </w:p>
  </w:endnote>
  <w:endnote w:type="continuationSeparator" w:id="0">
    <w:p w:rsidR="00E36095" w:rsidRDefault="00E36095" w:rsidP="00C3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72" w:rsidRDefault="00C34372">
    <w:pPr>
      <w:pStyle w:val="Porat"/>
      <w:jc w:val="center"/>
    </w:pPr>
    <w:r>
      <w:fldChar w:fldCharType="begin"/>
    </w:r>
    <w:r>
      <w:instrText xml:space="preserve"> PAGE   \* MERGEFORMAT </w:instrText>
    </w:r>
    <w:r>
      <w:fldChar w:fldCharType="separate"/>
    </w:r>
    <w:r w:rsidR="00047797">
      <w:rPr>
        <w:noProof/>
      </w:rPr>
      <w:t>5</w:t>
    </w:r>
    <w:r>
      <w:rPr>
        <w:noProof/>
      </w:rPr>
      <w:fldChar w:fldCharType="end"/>
    </w:r>
  </w:p>
  <w:p w:rsidR="00C34372" w:rsidRDefault="00C3437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95" w:rsidRDefault="00E36095" w:rsidP="00C34372">
      <w:pPr>
        <w:spacing w:after="0" w:line="240" w:lineRule="auto"/>
      </w:pPr>
      <w:r>
        <w:separator/>
      </w:r>
    </w:p>
  </w:footnote>
  <w:footnote w:type="continuationSeparator" w:id="0">
    <w:p w:rsidR="00E36095" w:rsidRDefault="00E36095" w:rsidP="00C34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61F"/>
    <w:multiLevelType w:val="hybridMultilevel"/>
    <w:tmpl w:val="B7DE5B0E"/>
    <w:lvl w:ilvl="0" w:tplc="3F94892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60715B"/>
    <w:multiLevelType w:val="hybridMultilevel"/>
    <w:tmpl w:val="EE6C30FA"/>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4F0A32"/>
    <w:multiLevelType w:val="multilevel"/>
    <w:tmpl w:val="E7FEB8A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2"/>
      </w:pPr>
      <w:rPr>
        <w:rFonts w:ascii="Times New Roman" w:hAnsi="Times New Roman" w:cs="Times New Roman"/>
        <w:b/>
      </w:rPr>
    </w:lvl>
    <w:lvl w:ilvl="2">
      <w:start w:val="1"/>
      <w:numFmt w:val="decimal"/>
      <w:lvlText w:val="%1.%2.%3."/>
      <w:lvlJc w:val="left"/>
      <w:pPr>
        <w:ind w:left="1355"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nsid w:val="0FCE02D5"/>
    <w:multiLevelType w:val="hybridMultilevel"/>
    <w:tmpl w:val="9B80283C"/>
    <w:lvl w:ilvl="0" w:tplc="3F94892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844F54"/>
    <w:multiLevelType w:val="hybridMultilevel"/>
    <w:tmpl w:val="330247E8"/>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CF0583"/>
    <w:multiLevelType w:val="multilevel"/>
    <w:tmpl w:val="9BCEC11E"/>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004" w:hanging="720"/>
      </w:pPr>
      <w:rPr>
        <w:rFonts w:ascii="Times New Roman" w:hAnsi="Times New Roman" w:cs="Times New Roman" w:hint="default"/>
        <w:i w:val="0"/>
      </w:rPr>
    </w:lvl>
    <w:lvl w:ilvl="2">
      <w:start w:val="1"/>
      <w:numFmt w:val="decimal"/>
      <w:lvlText w:val="%1.%2.%3."/>
      <w:lvlJc w:val="left"/>
      <w:pPr>
        <w:ind w:left="1288" w:hanging="72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800" w:hanging="1800"/>
      </w:pPr>
      <w:rPr>
        <w:rFonts w:ascii="Times New Roman" w:hAnsi="Times New Roman" w:cs="Times New Roman"/>
      </w:rPr>
    </w:lvl>
    <w:lvl w:ilvl="8">
      <w:start w:val="1"/>
      <w:numFmt w:val="decimal"/>
      <w:lvlText w:val="%1.%2.%3.%4.%5.%6.%7.%8.%9."/>
      <w:lvlJc w:val="left"/>
      <w:pPr>
        <w:ind w:left="1800" w:hanging="1800"/>
      </w:pPr>
      <w:rPr>
        <w:rFonts w:ascii="Times New Roman" w:hAnsi="Times New Roman" w:cs="Times New Roman"/>
      </w:rPr>
    </w:lvl>
  </w:abstractNum>
  <w:abstractNum w:abstractNumId="6">
    <w:nsid w:val="34CD5F09"/>
    <w:multiLevelType w:val="hybridMultilevel"/>
    <w:tmpl w:val="3470FDA4"/>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69D0F37"/>
    <w:multiLevelType w:val="hybridMultilevel"/>
    <w:tmpl w:val="1E5AC32C"/>
    <w:lvl w:ilvl="0" w:tplc="02388862">
      <w:start w:val="1"/>
      <w:numFmt w:val="decimal"/>
      <w:lvlText w:val="%1."/>
      <w:lvlJc w:val="left"/>
      <w:pPr>
        <w:ind w:left="397" w:hanging="397"/>
      </w:pPr>
      <w:rPr>
        <w:rFonts w:ascii="Times New Roman" w:hAnsi="Times New Roman" w:cs="Times New Roman" w:hint="default"/>
        <w:b w:val="0"/>
        <w:color w:val="auto"/>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8">
    <w:nsid w:val="5B2A20E1"/>
    <w:multiLevelType w:val="hybridMultilevel"/>
    <w:tmpl w:val="31DE82D0"/>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85B31EC"/>
    <w:multiLevelType w:val="hybridMultilevel"/>
    <w:tmpl w:val="D4147EDE"/>
    <w:lvl w:ilvl="0" w:tplc="FFFFFFFF">
      <w:start w:val="1"/>
      <w:numFmt w:val="decimal"/>
      <w:lvlText w:val="%1."/>
      <w:lvlJc w:val="left"/>
      <w:pPr>
        <w:tabs>
          <w:tab w:val="num" w:pos="1080"/>
        </w:tabs>
        <w:ind w:left="1080" w:hanging="360"/>
      </w:pPr>
      <w:rPr>
        <w:rFonts w:hint="default"/>
      </w:rPr>
    </w:lvl>
    <w:lvl w:ilvl="1" w:tplc="FFFFFFFF">
      <w:start w:val="5"/>
      <w:numFmt w:val="upperRoman"/>
      <w:lvlText w:val="%2."/>
      <w:lvlJc w:val="left"/>
      <w:pPr>
        <w:tabs>
          <w:tab w:val="num" w:pos="1713"/>
        </w:tabs>
        <w:ind w:left="1713" w:hanging="720"/>
      </w:pPr>
      <w:rPr>
        <w:rFonts w:hint="default"/>
        <w:sz w:val="23"/>
      </w:rPr>
    </w:lvl>
    <w:lvl w:ilvl="2" w:tplc="FFFFFFFF">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F1E2F70"/>
    <w:multiLevelType w:val="hybridMultilevel"/>
    <w:tmpl w:val="2F809B02"/>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9"/>
  </w:num>
  <w:num w:numId="7">
    <w:abstractNumId w:val="1"/>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F6"/>
    <w:rsid w:val="000107EF"/>
    <w:rsid w:val="00047797"/>
    <w:rsid w:val="00073FF2"/>
    <w:rsid w:val="00074A41"/>
    <w:rsid w:val="00084EEB"/>
    <w:rsid w:val="000A4305"/>
    <w:rsid w:val="000B0202"/>
    <w:rsid w:val="000B7188"/>
    <w:rsid w:val="000D26EE"/>
    <w:rsid w:val="001D4D42"/>
    <w:rsid w:val="00207A8E"/>
    <w:rsid w:val="002374EE"/>
    <w:rsid w:val="00240E3C"/>
    <w:rsid w:val="002550A3"/>
    <w:rsid w:val="00263A7D"/>
    <w:rsid w:val="002B5CD3"/>
    <w:rsid w:val="002D56DC"/>
    <w:rsid w:val="00320B5E"/>
    <w:rsid w:val="00332F03"/>
    <w:rsid w:val="00341AFD"/>
    <w:rsid w:val="003B72D1"/>
    <w:rsid w:val="003C184B"/>
    <w:rsid w:val="00424D66"/>
    <w:rsid w:val="00463444"/>
    <w:rsid w:val="004942E9"/>
    <w:rsid w:val="004C2255"/>
    <w:rsid w:val="004C529D"/>
    <w:rsid w:val="004D0F08"/>
    <w:rsid w:val="004F08D6"/>
    <w:rsid w:val="0051254A"/>
    <w:rsid w:val="00572C60"/>
    <w:rsid w:val="005A04A3"/>
    <w:rsid w:val="005C66F5"/>
    <w:rsid w:val="00617C13"/>
    <w:rsid w:val="006C34A6"/>
    <w:rsid w:val="0078114B"/>
    <w:rsid w:val="007D507B"/>
    <w:rsid w:val="008E39DD"/>
    <w:rsid w:val="009005C3"/>
    <w:rsid w:val="00956678"/>
    <w:rsid w:val="009711C1"/>
    <w:rsid w:val="00984957"/>
    <w:rsid w:val="00A062AF"/>
    <w:rsid w:val="00A84BD6"/>
    <w:rsid w:val="00A964BA"/>
    <w:rsid w:val="00B04260"/>
    <w:rsid w:val="00B54724"/>
    <w:rsid w:val="00BB19F6"/>
    <w:rsid w:val="00BE75E2"/>
    <w:rsid w:val="00C34372"/>
    <w:rsid w:val="00C72FAC"/>
    <w:rsid w:val="00C80879"/>
    <w:rsid w:val="00CD5580"/>
    <w:rsid w:val="00D35B69"/>
    <w:rsid w:val="00E05E83"/>
    <w:rsid w:val="00E36095"/>
    <w:rsid w:val="00E43F12"/>
    <w:rsid w:val="00E75D04"/>
    <w:rsid w:val="00E85294"/>
    <w:rsid w:val="00ED789B"/>
    <w:rsid w:val="00EE4CAC"/>
    <w:rsid w:val="00EF6DB5"/>
    <w:rsid w:val="00F44283"/>
    <w:rsid w:val="00F6309D"/>
    <w:rsid w:val="00F90521"/>
    <w:rsid w:val="00FA28B0"/>
    <w:rsid w:val="00FB3509"/>
    <w:rsid w:val="00FE4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B19F6"/>
    <w:pPr>
      <w:autoSpaceDE w:val="0"/>
      <w:autoSpaceDN w:val="0"/>
      <w:adjustRightInd w:val="0"/>
    </w:pPr>
    <w:rPr>
      <w:rFonts w:ascii="Times New Roman" w:hAnsi="Times New Roman"/>
      <w:color w:val="000000"/>
      <w:sz w:val="24"/>
      <w:szCs w:val="24"/>
    </w:rPr>
  </w:style>
  <w:style w:type="paragraph" w:styleId="prastasistinklapis">
    <w:name w:val="Normal (Web)"/>
    <w:basedOn w:val="prastasis"/>
    <w:uiPriority w:val="99"/>
    <w:semiHidden/>
    <w:unhideWhenUsed/>
    <w:rsid w:val="002374EE"/>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341AFD"/>
    <w:pPr>
      <w:spacing w:after="200" w:line="276" w:lineRule="auto"/>
      <w:ind w:left="720"/>
    </w:pPr>
    <w:rPr>
      <w:rFonts w:ascii="Century Gothic" w:eastAsia="Times New Roman" w:hAnsi="Century Gothic"/>
      <w:lang w:eastAsia="lt-LT"/>
    </w:rPr>
  </w:style>
  <w:style w:type="paragraph" w:styleId="Antrats">
    <w:name w:val="header"/>
    <w:basedOn w:val="prastasis"/>
    <w:link w:val="AntratsDiagrama"/>
    <w:uiPriority w:val="99"/>
    <w:unhideWhenUsed/>
    <w:rsid w:val="00C34372"/>
    <w:pPr>
      <w:tabs>
        <w:tab w:val="center" w:pos="4819"/>
        <w:tab w:val="right" w:pos="9638"/>
      </w:tabs>
    </w:pPr>
  </w:style>
  <w:style w:type="character" w:customStyle="1" w:styleId="AntratsDiagrama">
    <w:name w:val="Antraštės Diagrama"/>
    <w:link w:val="Antrats"/>
    <w:uiPriority w:val="99"/>
    <w:rsid w:val="00C34372"/>
    <w:rPr>
      <w:sz w:val="22"/>
      <w:szCs w:val="22"/>
      <w:lang w:eastAsia="en-US"/>
    </w:rPr>
  </w:style>
  <w:style w:type="paragraph" w:styleId="Porat">
    <w:name w:val="footer"/>
    <w:basedOn w:val="prastasis"/>
    <w:link w:val="PoratDiagrama"/>
    <w:uiPriority w:val="99"/>
    <w:unhideWhenUsed/>
    <w:rsid w:val="00C34372"/>
    <w:pPr>
      <w:tabs>
        <w:tab w:val="center" w:pos="4819"/>
        <w:tab w:val="right" w:pos="9638"/>
      </w:tabs>
    </w:pPr>
  </w:style>
  <w:style w:type="character" w:customStyle="1" w:styleId="PoratDiagrama">
    <w:name w:val="Poraštė Diagrama"/>
    <w:link w:val="Porat"/>
    <w:uiPriority w:val="99"/>
    <w:rsid w:val="00C3437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B19F6"/>
    <w:pPr>
      <w:autoSpaceDE w:val="0"/>
      <w:autoSpaceDN w:val="0"/>
      <w:adjustRightInd w:val="0"/>
    </w:pPr>
    <w:rPr>
      <w:rFonts w:ascii="Times New Roman" w:hAnsi="Times New Roman"/>
      <w:color w:val="000000"/>
      <w:sz w:val="24"/>
      <w:szCs w:val="24"/>
    </w:rPr>
  </w:style>
  <w:style w:type="paragraph" w:styleId="prastasistinklapis">
    <w:name w:val="Normal (Web)"/>
    <w:basedOn w:val="prastasis"/>
    <w:uiPriority w:val="99"/>
    <w:semiHidden/>
    <w:unhideWhenUsed/>
    <w:rsid w:val="002374EE"/>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341AFD"/>
    <w:pPr>
      <w:spacing w:after="200" w:line="276" w:lineRule="auto"/>
      <w:ind w:left="720"/>
    </w:pPr>
    <w:rPr>
      <w:rFonts w:ascii="Century Gothic" w:eastAsia="Times New Roman" w:hAnsi="Century Gothic"/>
      <w:lang w:eastAsia="lt-LT"/>
    </w:rPr>
  </w:style>
  <w:style w:type="paragraph" w:styleId="Antrats">
    <w:name w:val="header"/>
    <w:basedOn w:val="prastasis"/>
    <w:link w:val="AntratsDiagrama"/>
    <w:uiPriority w:val="99"/>
    <w:unhideWhenUsed/>
    <w:rsid w:val="00C34372"/>
    <w:pPr>
      <w:tabs>
        <w:tab w:val="center" w:pos="4819"/>
        <w:tab w:val="right" w:pos="9638"/>
      </w:tabs>
    </w:pPr>
  </w:style>
  <w:style w:type="character" w:customStyle="1" w:styleId="AntratsDiagrama">
    <w:name w:val="Antraštės Diagrama"/>
    <w:link w:val="Antrats"/>
    <w:uiPriority w:val="99"/>
    <w:rsid w:val="00C34372"/>
    <w:rPr>
      <w:sz w:val="22"/>
      <w:szCs w:val="22"/>
      <w:lang w:eastAsia="en-US"/>
    </w:rPr>
  </w:style>
  <w:style w:type="paragraph" w:styleId="Porat">
    <w:name w:val="footer"/>
    <w:basedOn w:val="prastasis"/>
    <w:link w:val="PoratDiagrama"/>
    <w:uiPriority w:val="99"/>
    <w:unhideWhenUsed/>
    <w:rsid w:val="00C34372"/>
    <w:pPr>
      <w:tabs>
        <w:tab w:val="center" w:pos="4819"/>
        <w:tab w:val="right" w:pos="9638"/>
      </w:tabs>
    </w:pPr>
  </w:style>
  <w:style w:type="character" w:customStyle="1" w:styleId="PoratDiagrama">
    <w:name w:val="Poraštė Diagrama"/>
    <w:link w:val="Porat"/>
    <w:uiPriority w:val="99"/>
    <w:rsid w:val="00C343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557">
      <w:bodyDiv w:val="1"/>
      <w:marLeft w:val="0"/>
      <w:marRight w:val="0"/>
      <w:marTop w:val="0"/>
      <w:marBottom w:val="0"/>
      <w:divBdr>
        <w:top w:val="none" w:sz="0" w:space="0" w:color="auto"/>
        <w:left w:val="none" w:sz="0" w:space="0" w:color="auto"/>
        <w:bottom w:val="none" w:sz="0" w:space="0" w:color="auto"/>
        <w:right w:val="none" w:sz="0" w:space="0" w:color="auto"/>
      </w:divBdr>
    </w:div>
    <w:div w:id="220290893">
      <w:bodyDiv w:val="1"/>
      <w:marLeft w:val="0"/>
      <w:marRight w:val="0"/>
      <w:marTop w:val="0"/>
      <w:marBottom w:val="0"/>
      <w:divBdr>
        <w:top w:val="none" w:sz="0" w:space="0" w:color="auto"/>
        <w:left w:val="none" w:sz="0" w:space="0" w:color="auto"/>
        <w:bottom w:val="none" w:sz="0" w:space="0" w:color="auto"/>
        <w:right w:val="none" w:sz="0" w:space="0" w:color="auto"/>
      </w:divBdr>
    </w:div>
    <w:div w:id="1503472650">
      <w:bodyDiv w:val="1"/>
      <w:marLeft w:val="0"/>
      <w:marRight w:val="0"/>
      <w:marTop w:val="0"/>
      <w:marBottom w:val="0"/>
      <w:divBdr>
        <w:top w:val="none" w:sz="0" w:space="0" w:color="auto"/>
        <w:left w:val="none" w:sz="0" w:space="0" w:color="auto"/>
        <w:bottom w:val="none" w:sz="0" w:space="0" w:color="auto"/>
        <w:right w:val="none" w:sz="0" w:space="0" w:color="auto"/>
      </w:divBdr>
    </w:div>
    <w:div w:id="16546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70B2-0234-4074-888F-297CE1CC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9087</Words>
  <Characters>5181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Abramova</dc:creator>
  <cp:keywords/>
  <cp:lastModifiedBy>Alma</cp:lastModifiedBy>
  <cp:revision>18</cp:revision>
  <cp:lastPrinted>2018-01-09T10:29:00Z</cp:lastPrinted>
  <dcterms:created xsi:type="dcterms:W3CDTF">2017-12-07T20:47:00Z</dcterms:created>
  <dcterms:modified xsi:type="dcterms:W3CDTF">2018-01-09T10:29:00Z</dcterms:modified>
</cp:coreProperties>
</file>