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44" w:rsidRPr="00CE3B9F" w:rsidRDefault="00467744" w:rsidP="00467744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E3B9F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467744" w:rsidRPr="00CE3B9F" w:rsidRDefault="00467744" w:rsidP="00467744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E3B9F">
        <w:rPr>
          <w:rFonts w:ascii="Times New Roman" w:eastAsia="Times New Roman" w:hAnsi="Times New Roman" w:cs="Times New Roman"/>
          <w:sz w:val="24"/>
          <w:szCs w:val="24"/>
          <w:lang w:eastAsia="lt-LT"/>
        </w:rPr>
        <w:t>Vilniaus lopšelio-darželio „Aitvaras“</w:t>
      </w:r>
    </w:p>
    <w:p w:rsidR="00467744" w:rsidRPr="00CE3B9F" w:rsidRDefault="00467744" w:rsidP="00467744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E3B9F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</w:t>
      </w:r>
      <w:r w:rsidR="003D5C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oriaus 2016 m. </w:t>
      </w:r>
      <w:r w:rsidR="003D5C65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sausio 14</w:t>
      </w:r>
      <w:r w:rsidRPr="00CE3B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</w:p>
    <w:p w:rsidR="00467744" w:rsidRPr="00CE3B9F" w:rsidRDefault="00467744" w:rsidP="00467744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E3B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įsakymu Nr. </w:t>
      </w:r>
      <w:r w:rsidR="003D5C65">
        <w:rPr>
          <w:rFonts w:ascii="Times New Roman" w:eastAsia="Times New Roman" w:hAnsi="Times New Roman" w:cs="Times New Roman"/>
          <w:sz w:val="24"/>
          <w:szCs w:val="24"/>
          <w:lang w:eastAsia="lt-LT"/>
        </w:rPr>
        <w:t>V-02</w:t>
      </w:r>
    </w:p>
    <w:p w:rsidR="00467744" w:rsidRPr="00CE3B9F" w:rsidRDefault="00467744" w:rsidP="00467744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67744" w:rsidRPr="00CE3B9F" w:rsidRDefault="00467744" w:rsidP="00467744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67744" w:rsidRPr="00CE3B9F" w:rsidRDefault="00467744" w:rsidP="00467744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E3B9F">
        <w:rPr>
          <w:rFonts w:ascii="Times New Roman" w:eastAsia="Times New Roman" w:hAnsi="Times New Roman" w:cs="Times New Roman"/>
          <w:sz w:val="24"/>
          <w:szCs w:val="24"/>
          <w:lang w:eastAsia="lt-LT"/>
        </w:rPr>
        <w:t>SUDERINTA</w:t>
      </w:r>
    </w:p>
    <w:p w:rsidR="00467744" w:rsidRPr="00CE3B9F" w:rsidRDefault="00467744" w:rsidP="00467744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E3B9F">
        <w:rPr>
          <w:rFonts w:ascii="Times New Roman" w:eastAsia="Times New Roman" w:hAnsi="Times New Roman" w:cs="Times New Roman"/>
          <w:sz w:val="24"/>
          <w:szCs w:val="24"/>
          <w:lang w:eastAsia="lt-LT"/>
        </w:rPr>
        <w:t>Vilniaus lopšelio-darželio „Aitvaras“</w:t>
      </w:r>
    </w:p>
    <w:p w:rsidR="00467744" w:rsidRPr="00CE3B9F" w:rsidRDefault="00467744" w:rsidP="00467744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E3B9F">
        <w:rPr>
          <w:rFonts w:ascii="Times New Roman" w:eastAsia="Times New Roman" w:hAnsi="Times New Roman" w:cs="Times New Roman"/>
          <w:sz w:val="24"/>
          <w:szCs w:val="24"/>
          <w:lang w:eastAsia="lt-LT"/>
        </w:rPr>
        <w:t>tarybos nutarimu</w:t>
      </w:r>
    </w:p>
    <w:p w:rsidR="00467744" w:rsidRPr="00CE3B9F" w:rsidRDefault="003D5C65" w:rsidP="00467744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2016 m.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sausio 13</w:t>
      </w:r>
      <w:r w:rsidR="00467744" w:rsidRPr="00CE3B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</w:p>
    <w:p w:rsidR="00467744" w:rsidRPr="00CE3B9F" w:rsidRDefault="00467744" w:rsidP="00467744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E3B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protokolo Nr. </w:t>
      </w:r>
      <w:r w:rsidR="003D5C65">
        <w:rPr>
          <w:rFonts w:ascii="Times New Roman" w:eastAsia="Times New Roman" w:hAnsi="Times New Roman" w:cs="Times New Roman"/>
          <w:sz w:val="24"/>
          <w:szCs w:val="24"/>
          <w:lang w:eastAsia="lt-LT"/>
        </w:rPr>
        <w:t>IT-01</w:t>
      </w:r>
      <w:bookmarkStart w:id="0" w:name="_GoBack"/>
      <w:bookmarkEnd w:id="0"/>
    </w:p>
    <w:p w:rsidR="004B07D8" w:rsidRDefault="004B07D8" w:rsidP="00A640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7D8" w:rsidRDefault="00872985" w:rsidP="00C86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4FD">
        <w:rPr>
          <w:rFonts w:ascii="Times New Roman" w:eastAsia="Times New Roman" w:hAnsi="Times New Roman" w:cs="Times New Roman"/>
          <w:b/>
          <w:sz w:val="24"/>
          <w:szCs w:val="24"/>
        </w:rPr>
        <w:t>VILNIAUS LOPŠELIS-DARŽELIS „AITVARAS“</w:t>
      </w:r>
    </w:p>
    <w:p w:rsidR="00C34A4E" w:rsidRPr="00872985" w:rsidRDefault="00E52149" w:rsidP="00C86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985">
        <w:rPr>
          <w:rFonts w:ascii="Times New Roman" w:hAnsi="Times New Roman" w:cs="Times New Roman"/>
          <w:b/>
          <w:sz w:val="24"/>
          <w:szCs w:val="24"/>
        </w:rPr>
        <w:t>VAIKŲ PASIEKIMŲ VERTINIMO VIDAUS TVARKOS APRAŠAS</w:t>
      </w:r>
    </w:p>
    <w:p w:rsidR="00C8669C" w:rsidRDefault="00C8669C" w:rsidP="00C8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69C" w:rsidRDefault="00C8669C" w:rsidP="00C8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078" w:rsidRDefault="00C8669C" w:rsidP="00C8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69C">
        <w:rPr>
          <w:rFonts w:ascii="Times New Roman" w:eastAsia="Times New Roman" w:hAnsi="Times New Roman" w:cs="Times New Roman"/>
          <w:b/>
          <w:sz w:val="24"/>
          <w:szCs w:val="24"/>
        </w:rPr>
        <w:t>I. BENDROSIOS NUOSTATOS</w:t>
      </w:r>
    </w:p>
    <w:p w:rsidR="00C8669C" w:rsidRPr="00C8669C" w:rsidRDefault="00C8669C" w:rsidP="00C8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744" w:rsidRDefault="00A64078" w:rsidP="0096143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Ikimokyklinio ugdymo dėmesio centre yra vaikas ir jo ugdymas</w:t>
      </w:r>
      <w:r w:rsidR="004B07D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is</w:t>
      </w:r>
      <w:r w:rsidR="004B07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Kokybiškas ikimokyklini</w:t>
      </w:r>
      <w:r w:rsidR="004B07D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ugdymas – tai turiningas vaiko gyvenim</w:t>
      </w:r>
      <w:r w:rsidR="004B07D8">
        <w:rPr>
          <w:rFonts w:ascii="Times New Roman" w:hAnsi="Times New Roman" w:cs="Times New Roman"/>
          <w:sz w:val="24"/>
          <w:szCs w:val="24"/>
        </w:rPr>
        <w:t>as ikimokyklinio ugdymo grupėje u</w:t>
      </w:r>
      <w:r>
        <w:rPr>
          <w:rFonts w:ascii="Times New Roman" w:hAnsi="Times New Roman" w:cs="Times New Roman"/>
          <w:sz w:val="24"/>
          <w:szCs w:val="24"/>
        </w:rPr>
        <w:t>žtikrin</w:t>
      </w:r>
      <w:r w:rsidR="004B07D8">
        <w:rPr>
          <w:rFonts w:ascii="Times New Roman" w:hAnsi="Times New Roman" w:cs="Times New Roman"/>
          <w:sz w:val="24"/>
          <w:szCs w:val="24"/>
        </w:rPr>
        <w:t xml:space="preserve">ant </w:t>
      </w:r>
      <w:r>
        <w:rPr>
          <w:rFonts w:ascii="Times New Roman" w:hAnsi="Times New Roman" w:cs="Times New Roman"/>
          <w:sz w:val="24"/>
          <w:szCs w:val="24"/>
        </w:rPr>
        <w:t>vaiko pasiekim</w:t>
      </w:r>
      <w:r w:rsidR="004B07D8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 įvairiose srityse, siekia</w:t>
      </w:r>
      <w:r w:rsidR="004B07D8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 xml:space="preserve"> optimalios pažangos.</w:t>
      </w:r>
    </w:p>
    <w:p w:rsidR="00467744" w:rsidRDefault="00A64078" w:rsidP="0096143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Parengtas Ikimokyklinio amžiaus vaikų pasiekimų aprašas – tai gairės, padedančios pedagogams, tėvams, kitiems ugdytojams ir vadovams suprasti, ko gali pasiekti vaikai darželyje iki šešerių metų be</w:t>
      </w:r>
      <w:r w:rsidR="004B07D8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numatyti ugdymo</w:t>
      </w:r>
      <w:r w:rsidR="00EF62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si</w:t>
      </w:r>
      <w:r w:rsidR="00EF62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rezultatus.</w:t>
      </w:r>
    </w:p>
    <w:p w:rsidR="00467744" w:rsidRDefault="00A64078" w:rsidP="0096143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Apraše pateikiamos jo sudarymo nuostatos, paskirtis, aprašo naudojimas ikimokyklinio ugdymo ir ugdymo</w:t>
      </w:r>
      <w:r w:rsidR="00EF62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si</w:t>
      </w:r>
      <w:r w:rsidR="00EF62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proceso tobulinimui.</w:t>
      </w:r>
    </w:p>
    <w:p w:rsidR="00467744" w:rsidRDefault="00A64078" w:rsidP="0096143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Apraše numatomi tikslai: vaiko ugdymo</w:t>
      </w:r>
      <w:r w:rsidR="00EF62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si</w:t>
      </w:r>
      <w:r w:rsidR="00EF62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pasiekimų bei pažangos stebėjimas, specialiųjų vai</w:t>
      </w:r>
      <w:r w:rsidR="004B07D8">
        <w:rPr>
          <w:rFonts w:ascii="Times New Roman" w:hAnsi="Times New Roman" w:cs="Times New Roman"/>
          <w:sz w:val="24"/>
          <w:szCs w:val="24"/>
        </w:rPr>
        <w:t>ko ugdymo</w:t>
      </w:r>
      <w:r w:rsidR="00EF629B">
        <w:rPr>
          <w:rFonts w:ascii="Times New Roman" w:hAnsi="Times New Roman" w:cs="Times New Roman"/>
          <w:sz w:val="24"/>
          <w:szCs w:val="24"/>
        </w:rPr>
        <w:t>(</w:t>
      </w:r>
      <w:r w:rsidR="004B07D8">
        <w:rPr>
          <w:rFonts w:ascii="Times New Roman" w:hAnsi="Times New Roman" w:cs="Times New Roman"/>
          <w:sz w:val="24"/>
          <w:szCs w:val="24"/>
        </w:rPr>
        <w:t>si</w:t>
      </w:r>
      <w:r w:rsidR="00EF629B">
        <w:rPr>
          <w:rFonts w:ascii="Times New Roman" w:hAnsi="Times New Roman" w:cs="Times New Roman"/>
          <w:sz w:val="24"/>
          <w:szCs w:val="24"/>
        </w:rPr>
        <w:t>)</w:t>
      </w:r>
      <w:r w:rsidR="004B07D8">
        <w:rPr>
          <w:rFonts w:ascii="Times New Roman" w:hAnsi="Times New Roman" w:cs="Times New Roman"/>
          <w:sz w:val="24"/>
          <w:szCs w:val="24"/>
        </w:rPr>
        <w:t xml:space="preserve"> poreikių atpažinimas</w:t>
      </w:r>
      <w:r>
        <w:rPr>
          <w:rFonts w:ascii="Times New Roman" w:hAnsi="Times New Roman" w:cs="Times New Roman"/>
          <w:sz w:val="24"/>
          <w:szCs w:val="24"/>
        </w:rPr>
        <w:t>. Aprašas padės pritaikyti ugdymą kiekvienam vaikui, kryptingai planuoti ugdymo procesą, tobulint</w:t>
      </w:r>
      <w:r w:rsidR="004B07D8">
        <w:rPr>
          <w:rFonts w:ascii="Times New Roman" w:hAnsi="Times New Roman" w:cs="Times New Roman"/>
          <w:sz w:val="24"/>
          <w:szCs w:val="24"/>
        </w:rPr>
        <w:t>i ikimokyklinio ugdymo programą,</w:t>
      </w:r>
      <w:r>
        <w:rPr>
          <w:rFonts w:ascii="Times New Roman" w:hAnsi="Times New Roman" w:cs="Times New Roman"/>
          <w:sz w:val="24"/>
          <w:szCs w:val="24"/>
        </w:rPr>
        <w:t xml:space="preserve"> ugdymo</w:t>
      </w:r>
      <w:r w:rsidR="00E52149">
        <w:rPr>
          <w:rFonts w:ascii="Times New Roman" w:hAnsi="Times New Roman" w:cs="Times New Roman"/>
          <w:sz w:val="24"/>
          <w:szCs w:val="24"/>
        </w:rPr>
        <w:t xml:space="preserve"> rezultatus derinti su tėvais.</w:t>
      </w:r>
    </w:p>
    <w:p w:rsidR="00E52149" w:rsidRDefault="00E52149" w:rsidP="0096143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Vaikų ugdymo</w:t>
      </w:r>
      <w:r w:rsidR="00EF62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si</w:t>
      </w:r>
      <w:r w:rsidR="00EF62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pasiekimai – tai ugdymo</w:t>
      </w:r>
      <w:r w:rsidR="00EF62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si</w:t>
      </w:r>
      <w:r w:rsidR="00EF62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procese įgyti vaikų gebėjimai, supratimas, nuostatos. Apie j</w:t>
      </w:r>
      <w:r w:rsidR="00467744">
        <w:rPr>
          <w:rFonts w:ascii="Times New Roman" w:hAnsi="Times New Roman" w:cs="Times New Roman"/>
          <w:sz w:val="24"/>
          <w:szCs w:val="24"/>
        </w:rPr>
        <w:t>uo</w:t>
      </w:r>
      <w:r>
        <w:rPr>
          <w:rFonts w:ascii="Times New Roman" w:hAnsi="Times New Roman" w:cs="Times New Roman"/>
          <w:sz w:val="24"/>
          <w:szCs w:val="24"/>
        </w:rPr>
        <w:t>s sprendžiame iš vaikų veiklos ir jos rezultatų.</w:t>
      </w:r>
    </w:p>
    <w:p w:rsidR="00E52149" w:rsidRDefault="00E52149" w:rsidP="00961433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52149" w:rsidRDefault="00E52149" w:rsidP="00961433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52149" w:rsidRPr="00872985" w:rsidRDefault="00C8669C" w:rsidP="0096143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EF629B">
        <w:rPr>
          <w:rFonts w:ascii="Times New Roman" w:hAnsi="Times New Roman" w:cs="Times New Roman"/>
          <w:b/>
          <w:sz w:val="24"/>
          <w:szCs w:val="24"/>
        </w:rPr>
        <w:t>PASIEKIMŲ VERTINIMAS</w:t>
      </w:r>
    </w:p>
    <w:p w:rsidR="00E52149" w:rsidRPr="00EF629B" w:rsidRDefault="00E52149" w:rsidP="00961433">
      <w:pPr>
        <w:spacing w:after="0" w:line="360" w:lineRule="auto"/>
        <w:ind w:firstLine="1296"/>
        <w:jc w:val="center"/>
        <w:rPr>
          <w:rFonts w:ascii="Times New Roman" w:hAnsi="Times New Roman" w:cs="Times New Roman"/>
          <w:sz w:val="16"/>
          <w:szCs w:val="16"/>
        </w:rPr>
      </w:pPr>
    </w:p>
    <w:p w:rsidR="00467744" w:rsidRPr="004B07D8" w:rsidRDefault="00467744" w:rsidP="00961433">
      <w:pPr>
        <w:pStyle w:val="Sraopastraipa"/>
        <w:numPr>
          <w:ilvl w:val="0"/>
          <w:numId w:val="4"/>
        </w:numPr>
        <w:spacing w:after="0" w:line="36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4B07D8">
        <w:rPr>
          <w:rFonts w:ascii="Times New Roman" w:hAnsi="Times New Roman" w:cs="Times New Roman"/>
          <w:sz w:val="24"/>
          <w:szCs w:val="24"/>
        </w:rPr>
        <w:t>Vaiko ugdymo</w:t>
      </w:r>
      <w:r w:rsidR="00EF629B">
        <w:rPr>
          <w:rFonts w:ascii="Times New Roman" w:hAnsi="Times New Roman" w:cs="Times New Roman"/>
          <w:sz w:val="24"/>
          <w:szCs w:val="24"/>
        </w:rPr>
        <w:t>(</w:t>
      </w:r>
      <w:r w:rsidRPr="004B07D8">
        <w:rPr>
          <w:rFonts w:ascii="Times New Roman" w:hAnsi="Times New Roman" w:cs="Times New Roman"/>
          <w:sz w:val="24"/>
          <w:szCs w:val="24"/>
        </w:rPr>
        <w:t>si</w:t>
      </w:r>
      <w:r w:rsidR="00EF629B">
        <w:rPr>
          <w:rFonts w:ascii="Times New Roman" w:hAnsi="Times New Roman" w:cs="Times New Roman"/>
          <w:sz w:val="24"/>
          <w:szCs w:val="24"/>
        </w:rPr>
        <w:t>)</w:t>
      </w:r>
      <w:r w:rsidRPr="004B07D8">
        <w:rPr>
          <w:rFonts w:ascii="Times New Roman" w:hAnsi="Times New Roman" w:cs="Times New Roman"/>
          <w:sz w:val="24"/>
          <w:szCs w:val="24"/>
        </w:rPr>
        <w:t xml:space="preserve"> pasiekimų bei pažangos vertinim</w:t>
      </w:r>
      <w:r>
        <w:rPr>
          <w:rFonts w:ascii="Times New Roman" w:hAnsi="Times New Roman" w:cs="Times New Roman"/>
          <w:sz w:val="24"/>
          <w:szCs w:val="24"/>
        </w:rPr>
        <w:t>ą atlieka grupių auklėtojos.</w:t>
      </w:r>
    </w:p>
    <w:p w:rsidR="00467744" w:rsidRDefault="00467744" w:rsidP="00961433">
      <w:pPr>
        <w:pStyle w:val="Sraopastraipa"/>
        <w:numPr>
          <w:ilvl w:val="0"/>
          <w:numId w:val="4"/>
        </w:numPr>
        <w:spacing w:after="0" w:line="36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Vaiko pasiekimų vertinimas atliekamas kiekvienais metais du kartus</w:t>
      </w:r>
      <w:r w:rsidR="00EF629B">
        <w:rPr>
          <w:rFonts w:ascii="Times New Roman" w:hAnsi="Times New Roman" w:cs="Times New Roman"/>
          <w:sz w:val="24"/>
          <w:szCs w:val="24"/>
        </w:rPr>
        <w:t xml:space="preserve"> (rugsėjis-spalis, gegužė)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744" w:rsidRDefault="00E52149" w:rsidP="00961433">
      <w:pPr>
        <w:pStyle w:val="Sraopastraipa"/>
        <w:numPr>
          <w:ilvl w:val="0"/>
          <w:numId w:val="4"/>
        </w:numPr>
        <w:spacing w:after="0" w:line="36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4B07D8">
        <w:rPr>
          <w:rFonts w:ascii="Times New Roman" w:hAnsi="Times New Roman" w:cs="Times New Roman"/>
          <w:sz w:val="24"/>
          <w:szCs w:val="24"/>
        </w:rPr>
        <w:t>Vaiko ugdymo</w:t>
      </w:r>
      <w:r w:rsidR="00EF629B">
        <w:rPr>
          <w:rFonts w:ascii="Times New Roman" w:hAnsi="Times New Roman" w:cs="Times New Roman"/>
          <w:sz w:val="24"/>
          <w:szCs w:val="24"/>
        </w:rPr>
        <w:t>(</w:t>
      </w:r>
      <w:r w:rsidRPr="004B07D8">
        <w:rPr>
          <w:rFonts w:ascii="Times New Roman" w:hAnsi="Times New Roman" w:cs="Times New Roman"/>
          <w:sz w:val="24"/>
          <w:szCs w:val="24"/>
        </w:rPr>
        <w:t>si</w:t>
      </w:r>
      <w:r w:rsidR="00EF629B">
        <w:rPr>
          <w:rFonts w:ascii="Times New Roman" w:hAnsi="Times New Roman" w:cs="Times New Roman"/>
          <w:sz w:val="24"/>
          <w:szCs w:val="24"/>
        </w:rPr>
        <w:t>)</w:t>
      </w:r>
      <w:r w:rsidRPr="004B07D8">
        <w:rPr>
          <w:rFonts w:ascii="Times New Roman" w:hAnsi="Times New Roman" w:cs="Times New Roman"/>
          <w:sz w:val="24"/>
          <w:szCs w:val="24"/>
        </w:rPr>
        <w:t xml:space="preserve"> pasiekimų bei pažangos vertinimas:</w:t>
      </w:r>
    </w:p>
    <w:p w:rsidR="00467744" w:rsidRDefault="00467744" w:rsidP="00961433">
      <w:pPr>
        <w:pStyle w:val="Sraopastraipa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E52149" w:rsidRPr="00467744">
        <w:rPr>
          <w:rFonts w:ascii="Times New Roman" w:hAnsi="Times New Roman" w:cs="Times New Roman"/>
          <w:sz w:val="24"/>
          <w:szCs w:val="24"/>
        </w:rPr>
        <w:t>vaikas tikslingai stebimas (aprašant, ką vaikas žino, supranta, geba);</w:t>
      </w:r>
    </w:p>
    <w:p w:rsidR="00467744" w:rsidRDefault="00467744" w:rsidP="00961433">
      <w:pPr>
        <w:pStyle w:val="Sraopastraipa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E52149" w:rsidRPr="00467744">
        <w:rPr>
          <w:rFonts w:ascii="Times New Roman" w:hAnsi="Times New Roman" w:cs="Times New Roman"/>
          <w:sz w:val="24"/>
          <w:szCs w:val="24"/>
        </w:rPr>
        <w:t>nustato, kuriame pasiekimų žingsnyje yra vaikas;</w:t>
      </w:r>
    </w:p>
    <w:p w:rsidR="00E52149" w:rsidRPr="00467744" w:rsidRDefault="00467744" w:rsidP="00961433">
      <w:pPr>
        <w:pStyle w:val="Sraopastraipa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E52149" w:rsidRPr="00467744">
        <w:rPr>
          <w:rFonts w:ascii="Times New Roman" w:hAnsi="Times New Roman" w:cs="Times New Roman"/>
          <w:sz w:val="24"/>
          <w:szCs w:val="24"/>
        </w:rPr>
        <w:t>nustato vaiko pažangą keliose ar visose srityse.</w:t>
      </w:r>
    </w:p>
    <w:p w:rsidR="00467744" w:rsidRDefault="00E52149" w:rsidP="00961433">
      <w:pPr>
        <w:pStyle w:val="Sraopastraipa"/>
        <w:numPr>
          <w:ilvl w:val="0"/>
          <w:numId w:val="4"/>
        </w:numPr>
        <w:spacing w:after="0" w:line="36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4B07D8">
        <w:rPr>
          <w:rFonts w:ascii="Times New Roman" w:hAnsi="Times New Roman" w:cs="Times New Roman"/>
          <w:sz w:val="24"/>
          <w:szCs w:val="24"/>
        </w:rPr>
        <w:t>Vaiko specialiųjų ugdymo</w:t>
      </w:r>
      <w:r w:rsidR="00EF629B">
        <w:rPr>
          <w:rFonts w:ascii="Times New Roman" w:hAnsi="Times New Roman" w:cs="Times New Roman"/>
          <w:sz w:val="24"/>
          <w:szCs w:val="24"/>
        </w:rPr>
        <w:t>(</w:t>
      </w:r>
      <w:r w:rsidRPr="004B07D8">
        <w:rPr>
          <w:rFonts w:ascii="Times New Roman" w:hAnsi="Times New Roman" w:cs="Times New Roman"/>
          <w:sz w:val="24"/>
          <w:szCs w:val="24"/>
        </w:rPr>
        <w:t>si</w:t>
      </w:r>
      <w:r w:rsidR="00EF629B">
        <w:rPr>
          <w:rFonts w:ascii="Times New Roman" w:hAnsi="Times New Roman" w:cs="Times New Roman"/>
          <w:sz w:val="24"/>
          <w:szCs w:val="24"/>
        </w:rPr>
        <w:t>)</w:t>
      </w:r>
      <w:r w:rsidRPr="004B07D8">
        <w:rPr>
          <w:rFonts w:ascii="Times New Roman" w:hAnsi="Times New Roman" w:cs="Times New Roman"/>
          <w:sz w:val="24"/>
          <w:szCs w:val="24"/>
        </w:rPr>
        <w:t xml:space="preserve"> poreikių atpažinimas:</w:t>
      </w:r>
    </w:p>
    <w:p w:rsidR="003D2C6C" w:rsidRDefault="00467744" w:rsidP="00961433">
      <w:pPr>
        <w:pStyle w:val="Sraopastraipa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E52149" w:rsidRPr="00467744">
        <w:rPr>
          <w:rFonts w:ascii="Times New Roman" w:hAnsi="Times New Roman" w:cs="Times New Roman"/>
          <w:sz w:val="24"/>
          <w:szCs w:val="24"/>
        </w:rPr>
        <w:t>auklėtoja stebi ir atkreipia dėmesį į vaiko</w:t>
      </w:r>
      <w:r w:rsidR="0067373C" w:rsidRPr="00467744">
        <w:rPr>
          <w:rFonts w:ascii="Times New Roman" w:hAnsi="Times New Roman" w:cs="Times New Roman"/>
          <w:sz w:val="24"/>
          <w:szCs w:val="24"/>
        </w:rPr>
        <w:t xml:space="preserve"> elgesį, judėjimo ir kitus ypatumus, dėl kurių jo ugdy</w:t>
      </w:r>
      <w:r>
        <w:rPr>
          <w:rFonts w:ascii="Times New Roman" w:hAnsi="Times New Roman" w:cs="Times New Roman"/>
          <w:sz w:val="24"/>
          <w:szCs w:val="24"/>
        </w:rPr>
        <w:t>mas</w:t>
      </w:r>
      <w:r w:rsidR="00EF62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is</w:t>
      </w:r>
      <w:r w:rsidR="00EF62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skiriasi nuo bendraamžių;</w:t>
      </w:r>
    </w:p>
    <w:p w:rsidR="003D2C6C" w:rsidRPr="00EF629B" w:rsidRDefault="00467744" w:rsidP="00EF629B">
      <w:pPr>
        <w:pStyle w:val="Sraopastraipa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ženklai, įspėjantys apie poreikį pritaikyti ugdymo procesą, patekti pasiekimų apraše, padeda, prireikus nukreipti vaiką ugdymo</w:t>
      </w:r>
      <w:r w:rsidR="00EF62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si</w:t>
      </w:r>
      <w:r w:rsidR="00EF62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poreikiams įvertinti PPT ir reikiamai pagalbai skirti.</w:t>
      </w:r>
    </w:p>
    <w:p w:rsidR="00467744" w:rsidRDefault="003D2C6C" w:rsidP="00961433">
      <w:pPr>
        <w:pStyle w:val="Sraopastraipa"/>
        <w:numPr>
          <w:ilvl w:val="0"/>
          <w:numId w:val="4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07D8">
        <w:rPr>
          <w:rFonts w:ascii="Times New Roman" w:hAnsi="Times New Roman" w:cs="Times New Roman"/>
          <w:sz w:val="24"/>
          <w:szCs w:val="24"/>
        </w:rPr>
        <w:t>Naujai atvykusį vaiką pedagogai stebi ir nustato, kuri</w:t>
      </w:r>
      <w:r w:rsidR="004B07D8">
        <w:rPr>
          <w:rFonts w:ascii="Times New Roman" w:hAnsi="Times New Roman" w:cs="Times New Roman"/>
          <w:sz w:val="24"/>
          <w:szCs w:val="24"/>
        </w:rPr>
        <w:t>ame pasiekimų žingsnyje vaikas y</w:t>
      </w:r>
      <w:r w:rsidRPr="004B07D8">
        <w:rPr>
          <w:rFonts w:ascii="Times New Roman" w:hAnsi="Times New Roman" w:cs="Times New Roman"/>
          <w:sz w:val="24"/>
          <w:szCs w:val="24"/>
        </w:rPr>
        <w:t>ra per 1-2 jo lankymo mėnesius.</w:t>
      </w:r>
    </w:p>
    <w:p w:rsidR="00467744" w:rsidRDefault="003D2C6C" w:rsidP="00961433">
      <w:pPr>
        <w:pStyle w:val="Sraopastraipa"/>
        <w:numPr>
          <w:ilvl w:val="0"/>
          <w:numId w:val="4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67744">
        <w:rPr>
          <w:rFonts w:ascii="Times New Roman" w:hAnsi="Times New Roman" w:cs="Times New Roman"/>
          <w:sz w:val="24"/>
          <w:szCs w:val="24"/>
        </w:rPr>
        <w:t xml:space="preserve">Kiekvienam vaikui paruošiama lentelė (pridedama), </w:t>
      </w:r>
      <w:r w:rsidR="00467744">
        <w:rPr>
          <w:rFonts w:ascii="Times New Roman" w:hAnsi="Times New Roman" w:cs="Times New Roman"/>
          <w:sz w:val="24"/>
          <w:szCs w:val="24"/>
        </w:rPr>
        <w:t>joje žymimi pasiekimo žingsniai</w:t>
      </w:r>
      <w:r w:rsidRPr="00467744">
        <w:rPr>
          <w:rFonts w:ascii="Times New Roman" w:hAnsi="Times New Roman" w:cs="Times New Roman"/>
          <w:sz w:val="24"/>
          <w:szCs w:val="24"/>
        </w:rPr>
        <w:t xml:space="preserve"> pasirinkta spalva rugsėjį, spalį ir kit</w:t>
      </w:r>
      <w:r w:rsidR="004B07D8" w:rsidRPr="00467744">
        <w:rPr>
          <w:rFonts w:ascii="Times New Roman" w:hAnsi="Times New Roman" w:cs="Times New Roman"/>
          <w:sz w:val="24"/>
          <w:szCs w:val="24"/>
        </w:rPr>
        <w:t>a</w:t>
      </w:r>
      <w:r w:rsidRPr="00467744">
        <w:rPr>
          <w:rFonts w:ascii="Times New Roman" w:hAnsi="Times New Roman" w:cs="Times New Roman"/>
          <w:sz w:val="24"/>
          <w:szCs w:val="24"/>
        </w:rPr>
        <w:t xml:space="preserve"> spa</w:t>
      </w:r>
      <w:r w:rsidR="004B07D8" w:rsidRPr="00467744">
        <w:rPr>
          <w:rFonts w:ascii="Times New Roman" w:hAnsi="Times New Roman" w:cs="Times New Roman"/>
          <w:sz w:val="24"/>
          <w:szCs w:val="24"/>
        </w:rPr>
        <w:t xml:space="preserve">lva – </w:t>
      </w:r>
      <w:r w:rsidR="00467744">
        <w:rPr>
          <w:rFonts w:ascii="Times New Roman" w:hAnsi="Times New Roman" w:cs="Times New Roman"/>
          <w:sz w:val="24"/>
          <w:szCs w:val="24"/>
        </w:rPr>
        <w:t>gegužę:</w:t>
      </w:r>
    </w:p>
    <w:p w:rsidR="004B07D8" w:rsidRPr="004B07D8" w:rsidRDefault="00467744" w:rsidP="00961433">
      <w:pPr>
        <w:pStyle w:val="Sraopastraipa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n</w:t>
      </w:r>
      <w:r w:rsidR="004B07D8" w:rsidRPr="00467744">
        <w:rPr>
          <w:rFonts w:ascii="Times New Roman" w:hAnsi="Times New Roman" w:cs="Times New Roman"/>
          <w:sz w:val="24"/>
          <w:szCs w:val="24"/>
        </w:rPr>
        <w:t>ubrėžto</w:t>
      </w:r>
      <w:r w:rsidR="003D2C6C" w:rsidRPr="00467744">
        <w:rPr>
          <w:rFonts w:ascii="Times New Roman" w:hAnsi="Times New Roman" w:cs="Times New Roman"/>
          <w:sz w:val="24"/>
          <w:szCs w:val="24"/>
        </w:rPr>
        <w:t>s dviejų spalvų diagramos rodo vaikų pasiekimų kaitą.</w:t>
      </w:r>
    </w:p>
    <w:p w:rsidR="00467744" w:rsidRDefault="00467744" w:rsidP="00961433">
      <w:pPr>
        <w:pStyle w:val="Sraopastraipa"/>
        <w:numPr>
          <w:ilvl w:val="0"/>
          <w:numId w:val="4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Auklėtojos atlikta lyginamoji pasiekimų analizė padės numatyti, kokių gebėjimų, žinojimų bus siekiama </w:t>
      </w:r>
      <w:r w:rsidR="00961433">
        <w:rPr>
          <w:rFonts w:ascii="Times New Roman" w:hAnsi="Times New Roman" w:cs="Times New Roman"/>
          <w:sz w:val="24"/>
          <w:szCs w:val="24"/>
        </w:rPr>
        <w:t xml:space="preserve">lankomoje ir </w:t>
      </w:r>
      <w:r>
        <w:rPr>
          <w:rFonts w:ascii="Times New Roman" w:hAnsi="Times New Roman" w:cs="Times New Roman"/>
          <w:sz w:val="24"/>
          <w:szCs w:val="24"/>
        </w:rPr>
        <w:t>vyresnėje grupėje. Pasiekimų aprašus taikys ugdymo procesui tikslingiau planuoti, organizuoti.</w:t>
      </w:r>
      <w:r w:rsidR="00961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433" w:rsidRPr="00961433" w:rsidRDefault="00961433" w:rsidP="00961433">
      <w:pPr>
        <w:pStyle w:val="Sraopastraipa"/>
        <w:numPr>
          <w:ilvl w:val="0"/>
          <w:numId w:val="4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Vaiko pasiekimų ir pažangos refleksija gerina vaiko ugdymo(si) kokybę ir panaudojama skirtingais tikslais – kryptingas ugdymo proceso planavimas, ugdymo pritaikymas kiekvienam vaikui, ikimokyklinio ir priešmokyklinio ugdymo dermė ir kt.</w:t>
      </w:r>
    </w:p>
    <w:p w:rsidR="00961433" w:rsidRDefault="004B07D8" w:rsidP="00961433">
      <w:pPr>
        <w:pStyle w:val="Sraopastraipa"/>
        <w:numPr>
          <w:ilvl w:val="0"/>
          <w:numId w:val="4"/>
        </w:numPr>
        <w:spacing w:after="0" w:line="36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961433">
        <w:rPr>
          <w:rFonts w:ascii="Times New Roman" w:hAnsi="Times New Roman" w:cs="Times New Roman"/>
          <w:sz w:val="24"/>
          <w:szCs w:val="24"/>
        </w:rPr>
        <w:t>Su pasiekimų aprašu supažindinami tėvai, aptariant išsiaiškinami jų lūkesčiai.</w:t>
      </w:r>
    </w:p>
    <w:p w:rsidR="00961433" w:rsidRDefault="00961433" w:rsidP="00961433">
      <w:pPr>
        <w:pStyle w:val="Sraopastraipa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961433" w:rsidRPr="00961433" w:rsidRDefault="00961433" w:rsidP="00961433">
      <w:pPr>
        <w:pStyle w:val="Sraopastraipa"/>
        <w:spacing w:after="0" w:line="36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961433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EF629B" w:rsidRDefault="00961433" w:rsidP="00EF629B">
      <w:pPr>
        <w:pStyle w:val="Sraopastraipa"/>
        <w:numPr>
          <w:ilvl w:val="0"/>
          <w:numId w:val="4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29B">
        <w:rPr>
          <w:rFonts w:ascii="Times New Roman" w:hAnsi="Times New Roman" w:cs="Times New Roman"/>
          <w:sz w:val="24"/>
          <w:szCs w:val="24"/>
        </w:rPr>
        <w:t>Vaikų pasiekimų aprašai saugomi grupėje kaip informacinė medžiaga apie vaiko pasiekimų lygį.</w:t>
      </w:r>
    </w:p>
    <w:p w:rsidR="00EF629B" w:rsidRDefault="00EF629B" w:rsidP="00EF629B">
      <w:pPr>
        <w:pStyle w:val="Sraopastraipa"/>
        <w:numPr>
          <w:ilvl w:val="0"/>
          <w:numId w:val="4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Vaikui perėjus į kitą grupę, aprašai perduodami naujam jo pedagogui.</w:t>
      </w:r>
    </w:p>
    <w:p w:rsidR="004B07D8" w:rsidRPr="00961433" w:rsidRDefault="00EF629B" w:rsidP="00961433">
      <w:pPr>
        <w:pStyle w:val="Sraopastraipa"/>
        <w:numPr>
          <w:ilvl w:val="0"/>
          <w:numId w:val="4"/>
        </w:numPr>
        <w:spacing w:after="0" w:line="36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7D8" w:rsidRPr="00961433">
        <w:rPr>
          <w:rFonts w:ascii="Times New Roman" w:hAnsi="Times New Roman" w:cs="Times New Roman"/>
          <w:sz w:val="24"/>
          <w:szCs w:val="24"/>
        </w:rPr>
        <w:t>Naudotis ikimokyklinio amžiaus vaikų pasiekimų aprašu</w:t>
      </w:r>
      <w:r>
        <w:rPr>
          <w:rFonts w:ascii="Times New Roman" w:hAnsi="Times New Roman" w:cs="Times New Roman"/>
          <w:sz w:val="24"/>
          <w:szCs w:val="24"/>
        </w:rPr>
        <w:t>, patvirtintu LR švietimo ir mokslo ministerijos</w:t>
      </w:r>
      <w:r w:rsidR="004B07D8" w:rsidRPr="00961433">
        <w:rPr>
          <w:rFonts w:ascii="Times New Roman" w:hAnsi="Times New Roman" w:cs="Times New Roman"/>
          <w:sz w:val="24"/>
          <w:szCs w:val="24"/>
        </w:rPr>
        <w:t>.</w:t>
      </w:r>
    </w:p>
    <w:p w:rsidR="004B07D8" w:rsidRDefault="004B07D8" w:rsidP="00467744">
      <w:pPr>
        <w:pStyle w:val="Sraopastraip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433" w:rsidRPr="004B07D8" w:rsidRDefault="00961433" w:rsidP="00961433">
      <w:pPr>
        <w:pStyle w:val="Sraopastraip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8669C" w:rsidRPr="00C8669C" w:rsidRDefault="00C8669C" w:rsidP="00467744">
      <w:pPr>
        <w:pStyle w:val="Sraopastraipa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8669C" w:rsidRPr="00C8669C" w:rsidSect="00A6407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54B5"/>
    <w:multiLevelType w:val="hybridMultilevel"/>
    <w:tmpl w:val="9BF24332"/>
    <w:lvl w:ilvl="0" w:tplc="EB8022C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380990"/>
    <w:multiLevelType w:val="hybridMultilevel"/>
    <w:tmpl w:val="C1020D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63F2A"/>
    <w:multiLevelType w:val="hybridMultilevel"/>
    <w:tmpl w:val="2EE2EB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A6336"/>
    <w:multiLevelType w:val="hybridMultilevel"/>
    <w:tmpl w:val="9B605E40"/>
    <w:lvl w:ilvl="0" w:tplc="EB8022C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78"/>
    <w:rsid w:val="003D2C6C"/>
    <w:rsid w:val="003D5C65"/>
    <w:rsid w:val="00467744"/>
    <w:rsid w:val="004B07D8"/>
    <w:rsid w:val="00580042"/>
    <w:rsid w:val="0067373C"/>
    <w:rsid w:val="00872985"/>
    <w:rsid w:val="00961433"/>
    <w:rsid w:val="00A64078"/>
    <w:rsid w:val="00C34A4E"/>
    <w:rsid w:val="00C8669C"/>
    <w:rsid w:val="00E52149"/>
    <w:rsid w:val="00E612FA"/>
    <w:rsid w:val="00E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22BC2-F2F9-4103-AA4E-6BD69E79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5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2142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admin</cp:lastModifiedBy>
  <cp:revision>12</cp:revision>
  <cp:lastPrinted>2015-12-21T06:29:00Z</cp:lastPrinted>
  <dcterms:created xsi:type="dcterms:W3CDTF">2015-12-18T08:12:00Z</dcterms:created>
  <dcterms:modified xsi:type="dcterms:W3CDTF">2016-02-18T19:16:00Z</dcterms:modified>
</cp:coreProperties>
</file>